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419C0" w:rsidRPr="00C378D7" w14:paraId="588253E9" w14:textId="77777777" w:rsidTr="00A0044D">
        <w:tc>
          <w:tcPr>
            <w:tcW w:w="4672" w:type="dxa"/>
          </w:tcPr>
          <w:p w14:paraId="3F062BE1" w14:textId="77777777" w:rsidR="00F419C0" w:rsidRPr="00C378D7" w:rsidRDefault="00F419C0" w:rsidP="00A0044D">
            <w:pPr>
              <w:rPr>
                <w:rFonts w:ascii="Times New Roman" w:hAnsi="Times New Roman" w:cs="Times New Roman"/>
                <w:sz w:val="28"/>
                <w:szCs w:val="28"/>
              </w:rPr>
            </w:pPr>
          </w:p>
        </w:tc>
        <w:tc>
          <w:tcPr>
            <w:tcW w:w="4673" w:type="dxa"/>
          </w:tcPr>
          <w:p w14:paraId="6ACE32AC" w14:textId="41A034FC" w:rsidR="00F419C0" w:rsidRPr="00C378D7" w:rsidRDefault="00F419C0" w:rsidP="00A0044D">
            <w:pPr>
              <w:jc w:val="center"/>
              <w:rPr>
                <w:rFonts w:ascii="Times New Roman" w:hAnsi="Times New Roman" w:cs="Times New Roman"/>
                <w:b/>
                <w:sz w:val="28"/>
                <w:szCs w:val="28"/>
                <w:lang w:val="uz-Cyrl-UZ"/>
              </w:rPr>
            </w:pPr>
            <w:r w:rsidRPr="00C378D7">
              <w:rPr>
                <w:rFonts w:ascii="Times New Roman" w:hAnsi="Times New Roman" w:cs="Times New Roman"/>
                <w:b/>
                <w:sz w:val="28"/>
                <w:szCs w:val="28"/>
                <w:lang w:val="uz-Cyrl-UZ"/>
              </w:rPr>
              <w:t>Давлат тиббий суғуртаси Жамғармаси</w:t>
            </w:r>
            <w:r w:rsidR="00235737">
              <w:rPr>
                <w:rFonts w:ascii="Times New Roman" w:hAnsi="Times New Roman" w:cs="Times New Roman"/>
                <w:b/>
                <w:sz w:val="28"/>
                <w:szCs w:val="28"/>
                <w:lang w:val="uz-Cyrl-UZ"/>
              </w:rPr>
              <w:t xml:space="preserve"> </w:t>
            </w:r>
          </w:p>
          <w:p w14:paraId="037AEBD2" w14:textId="77777777" w:rsidR="00F419C0" w:rsidRPr="00C378D7" w:rsidRDefault="00F419C0" w:rsidP="00A0044D">
            <w:pPr>
              <w:jc w:val="center"/>
              <w:rPr>
                <w:rFonts w:ascii="Times New Roman" w:hAnsi="Times New Roman" w:cs="Times New Roman"/>
                <w:b/>
                <w:sz w:val="28"/>
                <w:szCs w:val="28"/>
                <w:lang w:val="uz-Cyrl-UZ"/>
              </w:rPr>
            </w:pPr>
            <w:r w:rsidRPr="00C378D7">
              <w:rPr>
                <w:rFonts w:ascii="Times New Roman" w:hAnsi="Times New Roman" w:cs="Times New Roman"/>
                <w:b/>
                <w:sz w:val="28"/>
                <w:szCs w:val="28"/>
                <w:lang w:val="uz-Cyrl-UZ"/>
              </w:rPr>
              <w:t>Ижро этувчи директори</w:t>
            </w:r>
          </w:p>
          <w:p w14:paraId="0810E8FA" w14:textId="77777777" w:rsidR="00F419C0" w:rsidRDefault="00F419C0" w:rsidP="00A0044D">
            <w:pPr>
              <w:jc w:val="center"/>
              <w:rPr>
                <w:rFonts w:ascii="Times New Roman" w:hAnsi="Times New Roman" w:cs="Times New Roman"/>
                <w:b/>
                <w:sz w:val="28"/>
                <w:szCs w:val="28"/>
                <w:lang w:val="uz-Cyrl-UZ"/>
              </w:rPr>
            </w:pPr>
            <w:r w:rsidRPr="00C378D7">
              <w:rPr>
                <w:rFonts w:ascii="Times New Roman" w:hAnsi="Times New Roman" w:cs="Times New Roman"/>
                <w:b/>
                <w:sz w:val="28"/>
                <w:szCs w:val="28"/>
                <w:lang w:val="uz-Cyrl-UZ"/>
              </w:rPr>
              <w:t>З.Ш.Эрматовга</w:t>
            </w:r>
          </w:p>
          <w:p w14:paraId="1DB58A2B" w14:textId="2B44C39B" w:rsidR="002748AF" w:rsidRPr="00C378D7" w:rsidRDefault="002748AF" w:rsidP="00A0044D">
            <w:pPr>
              <w:jc w:val="center"/>
              <w:rPr>
                <w:rFonts w:ascii="Times New Roman" w:hAnsi="Times New Roman" w:cs="Times New Roman"/>
                <w:sz w:val="28"/>
                <w:szCs w:val="28"/>
              </w:rPr>
            </w:pPr>
          </w:p>
        </w:tc>
      </w:tr>
    </w:tbl>
    <w:p w14:paraId="47A22042" w14:textId="77777777" w:rsidR="0044298D" w:rsidRDefault="00F419C0" w:rsidP="00A57399">
      <w:pPr>
        <w:spacing w:after="0" w:line="240" w:lineRule="auto"/>
        <w:jc w:val="center"/>
        <w:rPr>
          <w:rFonts w:ascii="Times New Roman" w:hAnsi="Times New Roman" w:cs="Times New Roman"/>
          <w:b/>
          <w:sz w:val="28"/>
          <w:szCs w:val="28"/>
          <w:lang w:val="uz-Cyrl-UZ"/>
        </w:rPr>
      </w:pPr>
      <w:r w:rsidRPr="00C378D7">
        <w:rPr>
          <w:rFonts w:ascii="Times New Roman" w:hAnsi="Times New Roman" w:cs="Times New Roman"/>
          <w:b/>
          <w:sz w:val="28"/>
          <w:szCs w:val="28"/>
          <w:lang w:val="uz-Cyrl-UZ"/>
        </w:rPr>
        <w:t>Давлат тиббий суғуртаси жамғармаси</w:t>
      </w:r>
      <w:r w:rsidR="0005304D">
        <w:rPr>
          <w:rFonts w:ascii="Times New Roman" w:hAnsi="Times New Roman" w:cs="Times New Roman"/>
          <w:b/>
          <w:sz w:val="28"/>
          <w:szCs w:val="28"/>
          <w:lang w:val="uz-Cyrl-UZ"/>
        </w:rPr>
        <w:t xml:space="preserve">нинг 2025 йил 11-мартдаги 18-и сонли буйруғи 1-банди ҳамда 2025 йил 11-мартдаги 4-сонли йиғилиш баёнининг </w:t>
      </w:r>
      <w:r w:rsidR="0044298D">
        <w:rPr>
          <w:rFonts w:ascii="Times New Roman" w:hAnsi="Times New Roman" w:cs="Times New Roman"/>
          <w:b/>
          <w:sz w:val="28"/>
          <w:szCs w:val="28"/>
          <w:lang w:val="uz-Cyrl-UZ"/>
        </w:rPr>
        <w:t xml:space="preserve">2-банди билан белгилаб берилган вазифаларни жамғарманинг </w:t>
      </w:r>
      <w:r w:rsidR="0005304D" w:rsidRPr="00C378D7">
        <w:rPr>
          <w:rFonts w:ascii="Times New Roman" w:hAnsi="Times New Roman" w:cs="Times New Roman"/>
          <w:b/>
          <w:sz w:val="28"/>
          <w:szCs w:val="28"/>
          <w:lang w:val="uz-Cyrl-UZ"/>
        </w:rPr>
        <w:t xml:space="preserve">Самарқанд </w:t>
      </w:r>
      <w:r w:rsidR="0005304D">
        <w:rPr>
          <w:rFonts w:ascii="Times New Roman" w:hAnsi="Times New Roman" w:cs="Times New Roman"/>
          <w:b/>
          <w:sz w:val="28"/>
          <w:szCs w:val="28"/>
          <w:lang w:val="uz-Cyrl-UZ"/>
        </w:rPr>
        <w:t xml:space="preserve">вилоят </w:t>
      </w:r>
      <w:r w:rsidRPr="00C378D7">
        <w:rPr>
          <w:rFonts w:ascii="Times New Roman" w:hAnsi="Times New Roman" w:cs="Times New Roman"/>
          <w:b/>
          <w:sz w:val="28"/>
          <w:szCs w:val="28"/>
          <w:lang w:val="uz-Cyrl-UZ"/>
        </w:rPr>
        <w:t>ҳудудий бўлинмаси томонидан жорий йилнинг</w:t>
      </w:r>
    </w:p>
    <w:p w14:paraId="344B8FCF" w14:textId="50CA3C20" w:rsidR="00F419C0" w:rsidRPr="00C378D7" w:rsidRDefault="00F419C0" w:rsidP="00A57399">
      <w:pPr>
        <w:spacing w:after="0" w:line="240" w:lineRule="auto"/>
        <w:jc w:val="center"/>
        <w:rPr>
          <w:rFonts w:ascii="Times New Roman" w:hAnsi="Times New Roman" w:cs="Times New Roman"/>
          <w:b/>
          <w:sz w:val="28"/>
          <w:szCs w:val="28"/>
          <w:lang w:val="uz-Cyrl-UZ"/>
        </w:rPr>
      </w:pPr>
      <w:r w:rsidRPr="00C378D7">
        <w:rPr>
          <w:rFonts w:ascii="Times New Roman" w:hAnsi="Times New Roman" w:cs="Times New Roman"/>
          <w:b/>
          <w:sz w:val="28"/>
          <w:szCs w:val="28"/>
          <w:lang w:val="uz-Cyrl-UZ"/>
        </w:rPr>
        <w:t xml:space="preserve"> </w:t>
      </w:r>
      <w:r w:rsidR="00BE6273">
        <w:rPr>
          <w:rFonts w:ascii="Times New Roman" w:hAnsi="Times New Roman" w:cs="Times New Roman"/>
          <w:b/>
          <w:sz w:val="28"/>
          <w:szCs w:val="28"/>
          <w:lang w:val="uz-Cyrl-UZ"/>
        </w:rPr>
        <w:t>17-20</w:t>
      </w:r>
      <w:r w:rsidR="0001461F" w:rsidRPr="00C378D7">
        <w:rPr>
          <w:rFonts w:ascii="Times New Roman" w:hAnsi="Times New Roman" w:cs="Times New Roman"/>
          <w:b/>
          <w:sz w:val="28"/>
          <w:szCs w:val="28"/>
          <w:lang w:val="uz-Cyrl-UZ"/>
        </w:rPr>
        <w:t xml:space="preserve"> </w:t>
      </w:r>
      <w:r w:rsidR="006A519E" w:rsidRPr="00C378D7">
        <w:rPr>
          <w:rFonts w:ascii="Times New Roman" w:hAnsi="Times New Roman" w:cs="Times New Roman"/>
          <w:b/>
          <w:sz w:val="28"/>
          <w:szCs w:val="28"/>
          <w:lang w:val="uz-Cyrl-UZ"/>
        </w:rPr>
        <w:t>март</w:t>
      </w:r>
      <w:r w:rsidR="0005304D">
        <w:rPr>
          <w:rFonts w:ascii="Times New Roman" w:hAnsi="Times New Roman" w:cs="Times New Roman"/>
          <w:b/>
          <w:sz w:val="28"/>
          <w:szCs w:val="28"/>
          <w:lang w:val="uz-Cyrl-UZ"/>
        </w:rPr>
        <w:t xml:space="preserve"> кунлари</w:t>
      </w:r>
      <w:r w:rsidR="0044298D">
        <w:rPr>
          <w:rFonts w:ascii="Times New Roman" w:hAnsi="Times New Roman" w:cs="Times New Roman"/>
          <w:b/>
          <w:sz w:val="28"/>
          <w:szCs w:val="28"/>
          <w:lang w:val="uz-Cyrl-UZ"/>
        </w:rPr>
        <w:t xml:space="preserve"> бажарилиши бўйича</w:t>
      </w:r>
    </w:p>
    <w:p w14:paraId="51D8B9C3" w14:textId="77777777" w:rsidR="00F419C0" w:rsidRPr="00C378D7" w:rsidRDefault="00F419C0" w:rsidP="00F419C0">
      <w:pPr>
        <w:spacing w:after="0" w:line="240" w:lineRule="auto"/>
        <w:jc w:val="center"/>
        <w:rPr>
          <w:rFonts w:ascii="Times New Roman" w:hAnsi="Times New Roman" w:cs="Times New Roman"/>
          <w:b/>
          <w:sz w:val="28"/>
          <w:szCs w:val="28"/>
          <w:lang w:val="uz-Cyrl-UZ"/>
        </w:rPr>
      </w:pPr>
      <w:r w:rsidRPr="00C378D7">
        <w:rPr>
          <w:rFonts w:ascii="Times New Roman" w:hAnsi="Times New Roman" w:cs="Times New Roman"/>
          <w:b/>
          <w:sz w:val="28"/>
          <w:szCs w:val="28"/>
          <w:lang w:val="uz-Cyrl-UZ"/>
        </w:rPr>
        <w:t>МАЪЛУМОТ</w:t>
      </w:r>
    </w:p>
    <w:p w14:paraId="027AD428" w14:textId="66A5AD73" w:rsidR="00570CAE" w:rsidRDefault="00570CAE" w:rsidP="00570CAE">
      <w:pPr>
        <w:spacing w:after="0" w:line="240" w:lineRule="auto"/>
        <w:ind w:firstLine="708"/>
        <w:jc w:val="both"/>
        <w:rPr>
          <w:rFonts w:ascii="Times New Roman" w:hAnsi="Times New Roman" w:cs="Times New Roman"/>
          <w:sz w:val="28"/>
          <w:szCs w:val="28"/>
          <w:lang w:val="uz-Cyrl-UZ"/>
        </w:rPr>
      </w:pPr>
      <w:r w:rsidRPr="00C378D7">
        <w:rPr>
          <w:rFonts w:ascii="Times New Roman" w:hAnsi="Times New Roman" w:cs="Times New Roman"/>
          <w:sz w:val="28"/>
          <w:szCs w:val="28"/>
          <w:lang w:val="uz-Cyrl-UZ"/>
        </w:rPr>
        <w:t>Давлат тиббий суғуртаси жамғармаси</w:t>
      </w:r>
      <w:r w:rsidR="005A5445">
        <w:rPr>
          <w:rFonts w:ascii="Times New Roman" w:hAnsi="Times New Roman" w:cs="Times New Roman"/>
          <w:sz w:val="28"/>
          <w:szCs w:val="28"/>
          <w:lang w:val="uz-Cyrl-UZ"/>
        </w:rPr>
        <w:t xml:space="preserve"> Самарқанд вилоят ҳудудий бўлинмасида жами 5 нафар ходим бўлиб, барча ходимлар тасдиқланган режа асосида фаолият юритиб боришмоқда. </w:t>
      </w:r>
    </w:p>
    <w:p w14:paraId="7CFC002F" w14:textId="3E0E1E39" w:rsidR="0086169F" w:rsidRDefault="0086169F" w:rsidP="00570CAE">
      <w:pPr>
        <w:spacing w:after="0" w:line="24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Ҳафта давомида жамғарма рағбарияти томонидан </w:t>
      </w:r>
      <w:r w:rsidRPr="0086169F">
        <w:rPr>
          <w:rFonts w:ascii="Times New Roman" w:hAnsi="Times New Roman" w:cs="Times New Roman"/>
          <w:sz w:val="28"/>
          <w:szCs w:val="28"/>
          <w:lang w:val="uz-Cyrl-UZ"/>
        </w:rPr>
        <w:t xml:space="preserve">Zoom </w:t>
      </w:r>
      <w:r>
        <w:rPr>
          <w:rFonts w:ascii="Times New Roman" w:hAnsi="Times New Roman" w:cs="Times New Roman"/>
          <w:sz w:val="28"/>
          <w:szCs w:val="28"/>
          <w:lang w:val="uz-Cyrl-UZ"/>
        </w:rPr>
        <w:t xml:space="preserve">платформаси орқали ўтказилган барча йиғилишларда бўлинма ходимлари тўлиқ иштирок этишди. </w:t>
      </w:r>
    </w:p>
    <w:p w14:paraId="2D61263D" w14:textId="1AF3E5CD" w:rsidR="0086169F" w:rsidRDefault="0086169F" w:rsidP="00570CAE">
      <w:pPr>
        <w:spacing w:after="0" w:line="24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Фуқаро</w:t>
      </w:r>
      <w:r w:rsidR="00BE6273">
        <w:rPr>
          <w:rFonts w:ascii="Times New Roman" w:hAnsi="Times New Roman" w:cs="Times New Roman"/>
          <w:sz w:val="28"/>
          <w:szCs w:val="28"/>
          <w:lang w:val="uz-Cyrl-UZ"/>
        </w:rPr>
        <w:t>лар</w:t>
      </w:r>
      <w:r>
        <w:rPr>
          <w:rFonts w:ascii="Times New Roman" w:hAnsi="Times New Roman" w:cs="Times New Roman"/>
          <w:sz w:val="28"/>
          <w:szCs w:val="28"/>
          <w:lang w:val="uz-Cyrl-UZ"/>
        </w:rPr>
        <w:t xml:space="preserve"> мурожаати </w:t>
      </w:r>
      <w:r w:rsidR="00BE6273">
        <w:rPr>
          <w:rFonts w:ascii="Times New Roman" w:hAnsi="Times New Roman" w:cs="Times New Roman"/>
          <w:sz w:val="28"/>
          <w:szCs w:val="28"/>
          <w:lang w:val="uz-Cyrl-UZ"/>
        </w:rPr>
        <w:t>ақйд этилмади.</w:t>
      </w:r>
    </w:p>
    <w:p w14:paraId="3EAA3E7C" w14:textId="471BE0A7" w:rsidR="0086169F" w:rsidRDefault="007D7E45" w:rsidP="007D7E45">
      <w:pPr>
        <w:spacing w:after="0" w:line="240" w:lineRule="auto"/>
        <w:ind w:left="709"/>
        <w:jc w:val="center"/>
        <w:rPr>
          <w:rFonts w:ascii="Times New Roman" w:hAnsi="Times New Roman" w:cs="Times New Roman"/>
          <w:b/>
          <w:i/>
          <w:sz w:val="28"/>
          <w:szCs w:val="28"/>
          <w:lang w:val="uz-Cyrl-UZ"/>
        </w:rPr>
      </w:pPr>
      <w:r w:rsidRPr="007D7E45">
        <w:rPr>
          <w:rFonts w:ascii="Times New Roman" w:hAnsi="Times New Roman" w:cs="Times New Roman"/>
          <w:b/>
          <w:i/>
          <w:sz w:val="28"/>
          <w:szCs w:val="28"/>
          <w:lang w:val="uz-Cyrl-UZ"/>
        </w:rPr>
        <w:t>I. Бўлинманинг тиббиёт ташкилотлари билан ишлаш бўлими ходимлари томонидан амалга оширилган ишлар</w:t>
      </w:r>
    </w:p>
    <w:p w14:paraId="312E0055" w14:textId="77777777" w:rsidR="00616264" w:rsidRDefault="007D7E45" w:rsidP="00616264">
      <w:pPr>
        <w:spacing w:after="0" w:line="240" w:lineRule="auto"/>
        <w:ind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1. Ҳафта давомида раҳбарият топшириғига асосан Ўзбекистон Республикаси Президентининг 28.07.2021</w:t>
      </w:r>
      <w:r w:rsidR="00616264">
        <w:rPr>
          <w:rFonts w:ascii="Times New Roman" w:hAnsi="Times New Roman" w:cs="Times New Roman"/>
          <w:sz w:val="28"/>
          <w:szCs w:val="28"/>
          <w:lang w:val="uz-Cyrl-UZ"/>
        </w:rPr>
        <w:t xml:space="preserve"> йилдаги ПҚ-5199-сонли қарори ижроси юзасидан жамғарма билан шартнома асосида фаолият юритувчи вилоятдаги 6 та даволаш профилактика муассасаларида имтиёзли асосда юқори технологик даволаш усуллари ёрдамида даволанишга қабул қилинган ва чиқарилган беморларнинг кунлик маълумотлари олиниб жамғармага умумлаштириб топшириб борилди.</w:t>
      </w:r>
    </w:p>
    <w:p w14:paraId="55C75360" w14:textId="2F8D85A9" w:rsidR="00294EEF" w:rsidRDefault="00616264" w:rsidP="00616264">
      <w:pPr>
        <w:spacing w:after="0" w:line="240" w:lineRule="auto"/>
        <w:ind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2. </w:t>
      </w:r>
      <w:r w:rsidR="00BE6273">
        <w:rPr>
          <w:rFonts w:ascii="Times New Roman" w:hAnsi="Times New Roman" w:cs="Times New Roman"/>
          <w:sz w:val="28"/>
          <w:szCs w:val="28"/>
          <w:lang w:val="uz-Cyrl-UZ"/>
        </w:rPr>
        <w:t>17</w:t>
      </w:r>
      <w:r w:rsidR="00DE7DB8">
        <w:rPr>
          <w:rFonts w:ascii="Times New Roman" w:hAnsi="Times New Roman" w:cs="Times New Roman"/>
          <w:sz w:val="28"/>
          <w:szCs w:val="28"/>
          <w:lang w:val="uz-Cyrl-UZ"/>
        </w:rPr>
        <w:t xml:space="preserve"> март куни ҳудудий бўлинма ходимлари томонидан </w:t>
      </w:r>
      <w:r w:rsidR="00BE6273">
        <w:rPr>
          <w:rFonts w:ascii="Times New Roman" w:hAnsi="Times New Roman" w:cs="Times New Roman"/>
          <w:sz w:val="28"/>
          <w:szCs w:val="28"/>
          <w:lang w:val="uz-Cyrl-UZ"/>
        </w:rPr>
        <w:t xml:space="preserve">Республика ихтисослаштирилган кардиология илмий амалий тиббиёт маркази Самарқанд минтақавий филиалида </w:t>
      </w:r>
      <w:r w:rsidR="00DE7DB8" w:rsidRPr="00DE7DB8">
        <w:rPr>
          <w:rFonts w:ascii="Times New Roman" w:hAnsi="Times New Roman" w:cs="Times New Roman"/>
          <w:sz w:val="28"/>
          <w:szCs w:val="28"/>
          <w:lang w:val="uz-Cyrl-UZ"/>
        </w:rPr>
        <w:t>Ўзбекистон Республикаси Президентининг 2024 йил 5 сентябрдаги “Давлат тиббий суғуртаси механизмларини жорий этишга оид чора-тадбирлар</w:t>
      </w:r>
      <w:r w:rsidR="00DE7DB8">
        <w:rPr>
          <w:rFonts w:ascii="Times New Roman" w:hAnsi="Times New Roman" w:cs="Times New Roman"/>
          <w:sz w:val="28"/>
          <w:szCs w:val="28"/>
          <w:lang w:val="uz-Cyrl-UZ"/>
        </w:rPr>
        <w:t xml:space="preserve"> </w:t>
      </w:r>
      <w:r w:rsidR="00DE7DB8" w:rsidRPr="00DE7DB8">
        <w:rPr>
          <w:rFonts w:ascii="Times New Roman" w:hAnsi="Times New Roman" w:cs="Times New Roman"/>
          <w:sz w:val="28"/>
          <w:szCs w:val="28"/>
          <w:lang w:val="uz-Cyrl-UZ"/>
        </w:rPr>
        <w:t>тўғрисида"ги </w:t>
      </w:r>
      <w:r w:rsidR="00DE7DB8">
        <w:rPr>
          <w:rFonts w:ascii="Times New Roman" w:hAnsi="Times New Roman" w:cs="Times New Roman"/>
          <w:sz w:val="28"/>
          <w:szCs w:val="28"/>
          <w:lang w:val="uz-Cyrl-UZ"/>
        </w:rPr>
        <w:t>ПҚ-311-</w:t>
      </w:r>
      <w:r w:rsidR="00DE7DB8" w:rsidRPr="00DE7DB8">
        <w:rPr>
          <w:rFonts w:ascii="Times New Roman" w:hAnsi="Times New Roman" w:cs="Times New Roman"/>
          <w:sz w:val="28"/>
          <w:szCs w:val="28"/>
          <w:lang w:val="uz-Cyrl-UZ"/>
        </w:rPr>
        <w:t>сонли Қарорини ижросини таъминлаш</w:t>
      </w:r>
      <w:r w:rsidR="00BE6273">
        <w:rPr>
          <w:rFonts w:ascii="Times New Roman" w:hAnsi="Times New Roman" w:cs="Times New Roman"/>
          <w:sz w:val="28"/>
          <w:szCs w:val="28"/>
          <w:lang w:val="uz-Cyrl-UZ"/>
        </w:rPr>
        <w:t xml:space="preserve"> мақсадида </w:t>
      </w:r>
      <w:r w:rsidR="00DE7DB8" w:rsidRPr="00DE7DB8">
        <w:rPr>
          <w:rFonts w:ascii="Times New Roman" w:hAnsi="Times New Roman" w:cs="Times New Roman"/>
          <w:sz w:val="28"/>
          <w:szCs w:val="28"/>
          <w:lang w:val="uz-Cyrl-UZ"/>
        </w:rPr>
        <w:t>мониторинг</w:t>
      </w:r>
      <w:r w:rsidR="00BE6273">
        <w:rPr>
          <w:rFonts w:ascii="Times New Roman" w:hAnsi="Times New Roman" w:cs="Times New Roman"/>
          <w:sz w:val="28"/>
          <w:szCs w:val="28"/>
          <w:lang w:val="uz-Cyrl-UZ"/>
        </w:rPr>
        <w:t xml:space="preserve"> </w:t>
      </w:r>
      <w:r w:rsidR="00DE7DB8" w:rsidRPr="00DE7DB8">
        <w:rPr>
          <w:rFonts w:ascii="Times New Roman" w:hAnsi="Times New Roman" w:cs="Times New Roman"/>
          <w:sz w:val="28"/>
          <w:szCs w:val="28"/>
          <w:lang w:val="uz-Cyrl-UZ"/>
        </w:rPr>
        <w:t>ўтказилди.</w:t>
      </w:r>
      <w:r w:rsidR="00BE6273">
        <w:rPr>
          <w:rFonts w:ascii="Times New Roman" w:hAnsi="Times New Roman" w:cs="Times New Roman"/>
          <w:sz w:val="28"/>
          <w:szCs w:val="28"/>
          <w:lang w:val="uz-Cyrl-UZ"/>
        </w:rPr>
        <w:t xml:space="preserve"> </w:t>
      </w:r>
      <w:r w:rsidR="00DE7DB8" w:rsidRPr="00DE7DB8">
        <w:rPr>
          <w:rFonts w:ascii="Times New Roman" w:hAnsi="Times New Roman" w:cs="Times New Roman"/>
          <w:sz w:val="28"/>
          <w:szCs w:val="28"/>
          <w:lang w:val="uz-Cyrl-UZ"/>
        </w:rPr>
        <w:t>Мониторинг </w:t>
      </w:r>
      <w:r w:rsidR="00DE7DB8">
        <w:rPr>
          <w:rFonts w:ascii="Times New Roman" w:hAnsi="Times New Roman" w:cs="Times New Roman"/>
          <w:sz w:val="28"/>
          <w:szCs w:val="28"/>
          <w:lang w:val="uz-Cyrl-UZ"/>
        </w:rPr>
        <w:t>д</w:t>
      </w:r>
      <w:r w:rsidR="00DE7DB8" w:rsidRPr="00DE7DB8">
        <w:rPr>
          <w:rFonts w:ascii="Times New Roman" w:hAnsi="Times New Roman" w:cs="Times New Roman"/>
          <w:sz w:val="28"/>
          <w:szCs w:val="28"/>
          <w:lang w:val="uz-Cyrl-UZ"/>
        </w:rPr>
        <w:t>авомида даволанган</w:t>
      </w:r>
      <w:r w:rsidR="00BE6273">
        <w:rPr>
          <w:rFonts w:ascii="Times New Roman" w:hAnsi="Times New Roman" w:cs="Times New Roman"/>
          <w:sz w:val="28"/>
          <w:szCs w:val="28"/>
          <w:lang w:val="uz-Cyrl-UZ"/>
        </w:rPr>
        <w:t xml:space="preserve"> </w:t>
      </w:r>
      <w:r w:rsidR="00DE7DB8" w:rsidRPr="00DE7DB8">
        <w:rPr>
          <w:rFonts w:ascii="Times New Roman" w:hAnsi="Times New Roman" w:cs="Times New Roman"/>
          <w:sz w:val="28"/>
          <w:szCs w:val="28"/>
          <w:lang w:val="uz-Cyrl-UZ"/>
        </w:rPr>
        <w:t>беморларни электрон тизимга расмийлаштириш тартиби, электрон йўлланма</w:t>
      </w:r>
      <w:r w:rsidR="00DE7DB8">
        <w:rPr>
          <w:rFonts w:ascii="Times New Roman" w:hAnsi="Times New Roman" w:cs="Times New Roman"/>
          <w:sz w:val="28"/>
          <w:szCs w:val="28"/>
          <w:lang w:val="uz-Cyrl-UZ"/>
        </w:rPr>
        <w:t xml:space="preserve"> </w:t>
      </w:r>
      <w:r w:rsidR="00DE7DB8" w:rsidRPr="00DE7DB8">
        <w:rPr>
          <w:rFonts w:ascii="Times New Roman" w:hAnsi="Times New Roman" w:cs="Times New Roman"/>
          <w:sz w:val="28"/>
          <w:szCs w:val="28"/>
          <w:lang w:val="uz-Cyrl-UZ"/>
        </w:rPr>
        <w:t xml:space="preserve">орқали беморларни қабул қилиш, </w:t>
      </w:r>
      <w:r w:rsidR="00DE7DB8">
        <w:rPr>
          <w:rFonts w:ascii="Times New Roman" w:hAnsi="Times New Roman" w:cs="Times New Roman"/>
          <w:sz w:val="28"/>
          <w:szCs w:val="28"/>
          <w:lang w:val="uz-Cyrl-UZ"/>
        </w:rPr>
        <w:t>даволаш профилактика муассасалари</w:t>
      </w:r>
      <w:r w:rsidR="00DE7DB8" w:rsidRPr="00DE7DB8">
        <w:rPr>
          <w:rFonts w:ascii="Times New Roman" w:hAnsi="Times New Roman" w:cs="Times New Roman"/>
          <w:sz w:val="28"/>
          <w:szCs w:val="28"/>
          <w:lang w:val="uz-Cyrl-UZ"/>
        </w:rPr>
        <w:t>ни молиялаштиришга ажратилган маблағларни 15 фоиздан кам бўлмаган қисмини ҳар бир даволанган ҳолатдан келиб чиқиб тўлаш, ХКТ-10 бўйича ташхисларни кодлаш бўйича мухокама</w:t>
      </w:r>
      <w:r w:rsidR="00DE7DB8">
        <w:rPr>
          <w:rFonts w:ascii="Times New Roman" w:hAnsi="Times New Roman" w:cs="Times New Roman"/>
          <w:sz w:val="28"/>
          <w:szCs w:val="28"/>
          <w:lang w:val="uz-Cyrl-UZ"/>
        </w:rPr>
        <w:t xml:space="preserve">лар ўтказилиб, </w:t>
      </w:r>
      <w:r w:rsidR="00DE7DB8" w:rsidRPr="00DE7DB8">
        <w:rPr>
          <w:rFonts w:ascii="Times New Roman" w:hAnsi="Times New Roman" w:cs="Times New Roman"/>
          <w:sz w:val="28"/>
          <w:szCs w:val="28"/>
          <w:lang w:val="uz-Cyrl-UZ"/>
        </w:rPr>
        <w:t xml:space="preserve">тавсиялар берилди. </w:t>
      </w:r>
      <w:r w:rsidR="00DE7DB8">
        <w:rPr>
          <w:rFonts w:ascii="Times New Roman" w:hAnsi="Times New Roman" w:cs="Times New Roman"/>
          <w:sz w:val="28"/>
          <w:szCs w:val="28"/>
          <w:lang w:val="uz-Cyrl-UZ"/>
        </w:rPr>
        <w:t xml:space="preserve">Марказда Ўзбекистон Республикаси Президентининг 28.07.2021 йилдаги ПҚ-5199-сонли қарори асосда юқори технологик даволаш усуллари ёрдамида </w:t>
      </w:r>
      <w:r w:rsidR="00294EEF">
        <w:rPr>
          <w:rFonts w:ascii="Times New Roman" w:hAnsi="Times New Roman" w:cs="Times New Roman"/>
          <w:sz w:val="28"/>
          <w:szCs w:val="28"/>
          <w:lang w:val="uz-Cyrl-UZ"/>
        </w:rPr>
        <w:t xml:space="preserve">имтиёзли </w:t>
      </w:r>
      <w:r w:rsidR="00DE7DB8">
        <w:rPr>
          <w:rFonts w:ascii="Times New Roman" w:hAnsi="Times New Roman" w:cs="Times New Roman"/>
          <w:sz w:val="28"/>
          <w:szCs w:val="28"/>
          <w:lang w:val="uz-Cyrl-UZ"/>
        </w:rPr>
        <w:t>давола</w:t>
      </w:r>
      <w:r w:rsidR="00294EEF">
        <w:rPr>
          <w:rFonts w:ascii="Times New Roman" w:hAnsi="Times New Roman" w:cs="Times New Roman"/>
          <w:sz w:val="28"/>
          <w:szCs w:val="28"/>
          <w:lang w:val="uz-Cyrl-UZ"/>
        </w:rPr>
        <w:t xml:space="preserve">наётган </w:t>
      </w:r>
      <w:r w:rsidR="00DE7DB8" w:rsidRPr="00DE7DB8">
        <w:rPr>
          <w:rFonts w:ascii="Times New Roman" w:hAnsi="Times New Roman" w:cs="Times New Roman"/>
          <w:sz w:val="28"/>
          <w:szCs w:val="28"/>
          <w:lang w:val="uz-Cyrl-UZ"/>
        </w:rPr>
        <w:t>беморлар билан суҳбатлаши</w:t>
      </w:r>
      <w:r w:rsidR="00294EEF">
        <w:rPr>
          <w:rFonts w:ascii="Times New Roman" w:hAnsi="Times New Roman" w:cs="Times New Roman"/>
          <w:sz w:val="28"/>
          <w:szCs w:val="28"/>
          <w:lang w:val="uz-Cyrl-UZ"/>
        </w:rPr>
        <w:t>ли</w:t>
      </w:r>
      <w:r w:rsidR="00DE7DB8" w:rsidRPr="00DE7DB8">
        <w:rPr>
          <w:rFonts w:ascii="Times New Roman" w:hAnsi="Times New Roman" w:cs="Times New Roman"/>
          <w:sz w:val="28"/>
          <w:szCs w:val="28"/>
          <w:lang w:val="uz-Cyrl-UZ"/>
        </w:rPr>
        <w:t>б сўровнома ўтказилди.</w:t>
      </w:r>
      <w:r w:rsidR="00294EEF">
        <w:rPr>
          <w:rFonts w:ascii="Times New Roman" w:hAnsi="Times New Roman" w:cs="Times New Roman"/>
          <w:sz w:val="28"/>
          <w:szCs w:val="28"/>
          <w:lang w:val="uz-Cyrl-UZ"/>
        </w:rPr>
        <w:t xml:space="preserve"> (Фотосуратлар илова қилинади).</w:t>
      </w:r>
    </w:p>
    <w:p w14:paraId="75F4FCEC" w14:textId="14A984ED" w:rsidR="00BE6273" w:rsidRDefault="00BE6273" w:rsidP="00BE6273">
      <w:pPr>
        <w:spacing w:after="0" w:line="240" w:lineRule="auto"/>
        <w:ind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3</w:t>
      </w:r>
      <w:r w:rsidR="00294EEF">
        <w:rPr>
          <w:rFonts w:ascii="Times New Roman" w:hAnsi="Times New Roman" w:cs="Times New Roman"/>
          <w:sz w:val="28"/>
          <w:szCs w:val="28"/>
          <w:lang w:val="uz-Cyrl-UZ"/>
        </w:rPr>
        <w:t>. 1</w:t>
      </w:r>
      <w:r>
        <w:rPr>
          <w:rFonts w:ascii="Times New Roman" w:hAnsi="Times New Roman" w:cs="Times New Roman"/>
          <w:sz w:val="28"/>
          <w:szCs w:val="28"/>
          <w:lang w:val="uz-Cyrl-UZ"/>
        </w:rPr>
        <w:t>8</w:t>
      </w:r>
      <w:r w:rsidR="00294EEF">
        <w:rPr>
          <w:rFonts w:ascii="Times New Roman" w:hAnsi="Times New Roman" w:cs="Times New Roman"/>
          <w:sz w:val="28"/>
          <w:szCs w:val="28"/>
          <w:lang w:val="uz-Cyrl-UZ"/>
        </w:rPr>
        <w:t xml:space="preserve"> март куни ҳудудий бўлинма ходимлари томонидан </w:t>
      </w:r>
      <w:r w:rsidR="00294EEF" w:rsidRPr="00294EEF">
        <w:rPr>
          <w:rFonts w:ascii="Times New Roman" w:hAnsi="Times New Roman" w:cs="Times New Roman"/>
          <w:sz w:val="28"/>
          <w:szCs w:val="28"/>
          <w:lang w:val="uz-Cyrl-UZ"/>
        </w:rPr>
        <w:t xml:space="preserve">Республика </w:t>
      </w:r>
      <w:r>
        <w:rPr>
          <w:rFonts w:ascii="Times New Roman" w:hAnsi="Times New Roman" w:cs="Times New Roman"/>
          <w:sz w:val="28"/>
          <w:szCs w:val="28"/>
          <w:lang w:val="uz-Cyrl-UZ"/>
        </w:rPr>
        <w:t xml:space="preserve">шошилинч тиббий ёрдам илмий маркази Самарқанд филиалида </w:t>
      </w:r>
      <w:r w:rsidRPr="00DE7DB8">
        <w:rPr>
          <w:rFonts w:ascii="Times New Roman" w:hAnsi="Times New Roman" w:cs="Times New Roman"/>
          <w:sz w:val="28"/>
          <w:szCs w:val="28"/>
          <w:lang w:val="uz-Cyrl-UZ"/>
        </w:rPr>
        <w:t>Ўзбекистон Республикаси Президентининг 2024 йил 5 сентябрдаги “Давлат тиббий суғуртаси механизмларини жорий этишга оид чора-тадбирлар</w:t>
      </w:r>
      <w:r>
        <w:rPr>
          <w:rFonts w:ascii="Times New Roman" w:hAnsi="Times New Roman" w:cs="Times New Roman"/>
          <w:sz w:val="28"/>
          <w:szCs w:val="28"/>
          <w:lang w:val="uz-Cyrl-UZ"/>
        </w:rPr>
        <w:t xml:space="preserve"> </w:t>
      </w:r>
      <w:r w:rsidRPr="00DE7DB8">
        <w:rPr>
          <w:rFonts w:ascii="Times New Roman" w:hAnsi="Times New Roman" w:cs="Times New Roman"/>
          <w:sz w:val="28"/>
          <w:szCs w:val="28"/>
          <w:lang w:val="uz-Cyrl-UZ"/>
        </w:rPr>
        <w:t>тўғрисида"ги </w:t>
      </w:r>
      <w:r>
        <w:rPr>
          <w:rFonts w:ascii="Times New Roman" w:hAnsi="Times New Roman" w:cs="Times New Roman"/>
          <w:sz w:val="28"/>
          <w:szCs w:val="28"/>
          <w:lang w:val="uz-Cyrl-UZ"/>
        </w:rPr>
        <w:t>ПҚ-311-</w:t>
      </w:r>
      <w:r w:rsidRPr="00DE7DB8">
        <w:rPr>
          <w:rFonts w:ascii="Times New Roman" w:hAnsi="Times New Roman" w:cs="Times New Roman"/>
          <w:sz w:val="28"/>
          <w:szCs w:val="28"/>
          <w:lang w:val="uz-Cyrl-UZ"/>
        </w:rPr>
        <w:t>сонли Қарорини ижросини таъминлаш</w:t>
      </w:r>
      <w:r>
        <w:rPr>
          <w:rFonts w:ascii="Times New Roman" w:hAnsi="Times New Roman" w:cs="Times New Roman"/>
          <w:sz w:val="28"/>
          <w:szCs w:val="28"/>
          <w:lang w:val="uz-Cyrl-UZ"/>
        </w:rPr>
        <w:t xml:space="preserve"> мақсадида </w:t>
      </w:r>
      <w:r w:rsidRPr="00DE7DB8">
        <w:rPr>
          <w:rFonts w:ascii="Times New Roman" w:hAnsi="Times New Roman" w:cs="Times New Roman"/>
          <w:sz w:val="28"/>
          <w:szCs w:val="28"/>
          <w:lang w:val="uz-Cyrl-UZ"/>
        </w:rPr>
        <w:lastRenderedPageBreak/>
        <w:t>мониторинг</w:t>
      </w:r>
      <w:r>
        <w:rPr>
          <w:rFonts w:ascii="Times New Roman" w:hAnsi="Times New Roman" w:cs="Times New Roman"/>
          <w:sz w:val="28"/>
          <w:szCs w:val="28"/>
          <w:lang w:val="uz-Cyrl-UZ"/>
        </w:rPr>
        <w:t xml:space="preserve"> </w:t>
      </w:r>
      <w:r w:rsidRPr="00DE7DB8">
        <w:rPr>
          <w:rFonts w:ascii="Times New Roman" w:hAnsi="Times New Roman" w:cs="Times New Roman"/>
          <w:sz w:val="28"/>
          <w:szCs w:val="28"/>
          <w:lang w:val="uz-Cyrl-UZ"/>
        </w:rPr>
        <w:t>ўтказилди.</w:t>
      </w:r>
      <w:r>
        <w:rPr>
          <w:rFonts w:ascii="Times New Roman" w:hAnsi="Times New Roman" w:cs="Times New Roman"/>
          <w:sz w:val="28"/>
          <w:szCs w:val="28"/>
          <w:lang w:val="uz-Cyrl-UZ"/>
        </w:rPr>
        <w:t xml:space="preserve"> </w:t>
      </w:r>
      <w:r w:rsidRPr="00DE7DB8">
        <w:rPr>
          <w:rFonts w:ascii="Times New Roman" w:hAnsi="Times New Roman" w:cs="Times New Roman"/>
          <w:sz w:val="28"/>
          <w:szCs w:val="28"/>
          <w:lang w:val="uz-Cyrl-UZ"/>
        </w:rPr>
        <w:t>Мониторинг </w:t>
      </w:r>
      <w:r>
        <w:rPr>
          <w:rFonts w:ascii="Times New Roman" w:hAnsi="Times New Roman" w:cs="Times New Roman"/>
          <w:sz w:val="28"/>
          <w:szCs w:val="28"/>
          <w:lang w:val="uz-Cyrl-UZ"/>
        </w:rPr>
        <w:t>д</w:t>
      </w:r>
      <w:r w:rsidRPr="00DE7DB8">
        <w:rPr>
          <w:rFonts w:ascii="Times New Roman" w:hAnsi="Times New Roman" w:cs="Times New Roman"/>
          <w:sz w:val="28"/>
          <w:szCs w:val="28"/>
          <w:lang w:val="uz-Cyrl-UZ"/>
        </w:rPr>
        <w:t>авомида даволанган</w:t>
      </w:r>
      <w:r>
        <w:rPr>
          <w:rFonts w:ascii="Times New Roman" w:hAnsi="Times New Roman" w:cs="Times New Roman"/>
          <w:sz w:val="28"/>
          <w:szCs w:val="28"/>
          <w:lang w:val="uz-Cyrl-UZ"/>
        </w:rPr>
        <w:t xml:space="preserve"> </w:t>
      </w:r>
      <w:r w:rsidRPr="00DE7DB8">
        <w:rPr>
          <w:rFonts w:ascii="Times New Roman" w:hAnsi="Times New Roman" w:cs="Times New Roman"/>
          <w:sz w:val="28"/>
          <w:szCs w:val="28"/>
          <w:lang w:val="uz-Cyrl-UZ"/>
        </w:rPr>
        <w:t>беморларни электрон тизимга расмийлаштириш тартиби, электрон йўлланма</w:t>
      </w:r>
      <w:r>
        <w:rPr>
          <w:rFonts w:ascii="Times New Roman" w:hAnsi="Times New Roman" w:cs="Times New Roman"/>
          <w:sz w:val="28"/>
          <w:szCs w:val="28"/>
          <w:lang w:val="uz-Cyrl-UZ"/>
        </w:rPr>
        <w:t xml:space="preserve"> </w:t>
      </w:r>
      <w:r w:rsidRPr="00DE7DB8">
        <w:rPr>
          <w:rFonts w:ascii="Times New Roman" w:hAnsi="Times New Roman" w:cs="Times New Roman"/>
          <w:sz w:val="28"/>
          <w:szCs w:val="28"/>
          <w:lang w:val="uz-Cyrl-UZ"/>
        </w:rPr>
        <w:t xml:space="preserve">орқали беморларни қабул қилиш, </w:t>
      </w:r>
      <w:r>
        <w:rPr>
          <w:rFonts w:ascii="Times New Roman" w:hAnsi="Times New Roman" w:cs="Times New Roman"/>
          <w:sz w:val="28"/>
          <w:szCs w:val="28"/>
          <w:lang w:val="uz-Cyrl-UZ"/>
        </w:rPr>
        <w:t>даволаш профилактика муассасалари</w:t>
      </w:r>
      <w:r w:rsidRPr="00DE7DB8">
        <w:rPr>
          <w:rFonts w:ascii="Times New Roman" w:hAnsi="Times New Roman" w:cs="Times New Roman"/>
          <w:sz w:val="28"/>
          <w:szCs w:val="28"/>
          <w:lang w:val="uz-Cyrl-UZ"/>
        </w:rPr>
        <w:t>ни молиялаштиришга ажратилган маблағларни 15 фоиздан кам бўлмаган қисмини ҳар бир даволанган ҳолатдан келиб чиқиб тўлаш, ХКТ-10 бўйича ташхисларни кодлаш бўйича мухокама</w:t>
      </w:r>
      <w:r>
        <w:rPr>
          <w:rFonts w:ascii="Times New Roman" w:hAnsi="Times New Roman" w:cs="Times New Roman"/>
          <w:sz w:val="28"/>
          <w:szCs w:val="28"/>
          <w:lang w:val="uz-Cyrl-UZ"/>
        </w:rPr>
        <w:t xml:space="preserve">лар ўтказилиб, </w:t>
      </w:r>
      <w:r w:rsidRPr="00DE7DB8">
        <w:rPr>
          <w:rFonts w:ascii="Times New Roman" w:hAnsi="Times New Roman" w:cs="Times New Roman"/>
          <w:sz w:val="28"/>
          <w:szCs w:val="28"/>
          <w:lang w:val="uz-Cyrl-UZ"/>
        </w:rPr>
        <w:t xml:space="preserve">тавсиялар берилди. </w:t>
      </w:r>
      <w:r>
        <w:rPr>
          <w:rFonts w:ascii="Times New Roman" w:hAnsi="Times New Roman" w:cs="Times New Roman"/>
          <w:sz w:val="28"/>
          <w:szCs w:val="28"/>
          <w:lang w:val="uz-Cyrl-UZ"/>
        </w:rPr>
        <w:t xml:space="preserve">Марказда Ўзбекистон Республикаси Президентининг 28.07.2021 йилдаги ПҚ-5199-сонли қарори асосда юқори технологик даволаш усуллари ёрдамида имтиёзли даволанаётган </w:t>
      </w:r>
      <w:r w:rsidRPr="00DE7DB8">
        <w:rPr>
          <w:rFonts w:ascii="Times New Roman" w:hAnsi="Times New Roman" w:cs="Times New Roman"/>
          <w:sz w:val="28"/>
          <w:szCs w:val="28"/>
          <w:lang w:val="uz-Cyrl-UZ"/>
        </w:rPr>
        <w:t>беморлар билан суҳбатлаши</w:t>
      </w:r>
      <w:r>
        <w:rPr>
          <w:rFonts w:ascii="Times New Roman" w:hAnsi="Times New Roman" w:cs="Times New Roman"/>
          <w:sz w:val="28"/>
          <w:szCs w:val="28"/>
          <w:lang w:val="uz-Cyrl-UZ"/>
        </w:rPr>
        <w:t>ли</w:t>
      </w:r>
      <w:r w:rsidRPr="00DE7DB8">
        <w:rPr>
          <w:rFonts w:ascii="Times New Roman" w:hAnsi="Times New Roman" w:cs="Times New Roman"/>
          <w:sz w:val="28"/>
          <w:szCs w:val="28"/>
          <w:lang w:val="uz-Cyrl-UZ"/>
        </w:rPr>
        <w:t>б сўровнома ўтказилди.</w:t>
      </w:r>
      <w:r>
        <w:rPr>
          <w:rFonts w:ascii="Times New Roman" w:hAnsi="Times New Roman" w:cs="Times New Roman"/>
          <w:sz w:val="28"/>
          <w:szCs w:val="28"/>
          <w:lang w:val="uz-Cyrl-UZ"/>
        </w:rPr>
        <w:t xml:space="preserve"> (Фотосуратлар илова қилинади).</w:t>
      </w:r>
    </w:p>
    <w:p w14:paraId="322C0C85" w14:textId="01A7DDB2" w:rsidR="00294EEF" w:rsidRDefault="00BE6273" w:rsidP="00294EEF">
      <w:pPr>
        <w:spacing w:after="0" w:line="240" w:lineRule="auto"/>
        <w:ind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4</w:t>
      </w:r>
      <w:r w:rsidR="00294EE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19</w:t>
      </w:r>
      <w:r w:rsidR="00294EEF">
        <w:rPr>
          <w:rFonts w:ascii="Times New Roman" w:hAnsi="Times New Roman" w:cs="Times New Roman"/>
          <w:sz w:val="28"/>
          <w:szCs w:val="28"/>
          <w:lang w:val="uz-Cyrl-UZ"/>
        </w:rPr>
        <w:t xml:space="preserve"> март куни ҳудудий бўлинма ходимлари томонидан </w:t>
      </w:r>
      <w:r>
        <w:rPr>
          <w:rFonts w:ascii="Times New Roman" w:hAnsi="Times New Roman" w:cs="Times New Roman"/>
          <w:sz w:val="28"/>
          <w:szCs w:val="28"/>
          <w:lang w:val="uz-Cyrl-UZ"/>
        </w:rPr>
        <w:t xml:space="preserve">вилоятдаги тиббий суғурта механизмлари жорий этилган 11 та вилоят даражасидаги шифохоналарнинг ҳар бир даволанган ҳолат бўйича февраль ойидаги ҳисоботлари бўйича ўтказилган мониторинг натижалари умумлаштррилди ва билдирги орқали жамғармага тақдим этилди. </w:t>
      </w:r>
      <w:r w:rsidR="00294EEF">
        <w:rPr>
          <w:rFonts w:ascii="Times New Roman" w:hAnsi="Times New Roman" w:cs="Times New Roman"/>
          <w:sz w:val="28"/>
          <w:szCs w:val="28"/>
          <w:lang w:val="uz-Cyrl-UZ"/>
        </w:rPr>
        <w:t>(</w:t>
      </w:r>
      <w:r>
        <w:rPr>
          <w:rFonts w:ascii="Times New Roman" w:hAnsi="Times New Roman" w:cs="Times New Roman"/>
          <w:sz w:val="28"/>
          <w:szCs w:val="28"/>
          <w:lang w:val="uz-Cyrl-UZ"/>
        </w:rPr>
        <w:t xml:space="preserve">Топширилган ҳисобот нусхалари </w:t>
      </w:r>
      <w:r w:rsidR="00294EEF">
        <w:rPr>
          <w:rFonts w:ascii="Times New Roman" w:hAnsi="Times New Roman" w:cs="Times New Roman"/>
          <w:sz w:val="28"/>
          <w:szCs w:val="28"/>
          <w:lang w:val="uz-Cyrl-UZ"/>
        </w:rPr>
        <w:t xml:space="preserve"> илова қилинади).</w:t>
      </w:r>
    </w:p>
    <w:p w14:paraId="4027AE7B" w14:textId="2CD1A7B5" w:rsidR="00BE6273" w:rsidRDefault="00BE6273" w:rsidP="00860065">
      <w:pPr>
        <w:spacing w:after="0" w:line="240" w:lineRule="auto"/>
        <w:ind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5. </w:t>
      </w:r>
      <w:r w:rsidR="00860065">
        <w:rPr>
          <w:rFonts w:ascii="Times New Roman" w:hAnsi="Times New Roman" w:cs="Times New Roman"/>
          <w:sz w:val="28"/>
          <w:szCs w:val="28"/>
          <w:lang w:val="uz-Cyrl-UZ"/>
        </w:rPr>
        <w:t xml:space="preserve">19 март куни ҳудудий бўлинма ходимлари томонидан бўлинма биносида тозалаш ишлари олиб борилди. </w:t>
      </w:r>
    </w:p>
    <w:p w14:paraId="068428D1" w14:textId="77777777" w:rsidR="00AF66EC" w:rsidRDefault="00AF66EC" w:rsidP="00294EEF">
      <w:pPr>
        <w:spacing w:after="0" w:line="240" w:lineRule="auto"/>
        <w:ind w:firstLine="851"/>
        <w:jc w:val="both"/>
        <w:rPr>
          <w:rFonts w:ascii="Times New Roman" w:hAnsi="Times New Roman" w:cs="Times New Roman"/>
          <w:sz w:val="28"/>
          <w:szCs w:val="28"/>
          <w:lang w:val="uz-Cyrl-UZ"/>
        </w:rPr>
      </w:pPr>
    </w:p>
    <w:p w14:paraId="6313BFA6" w14:textId="5BD6C609" w:rsidR="0086169F" w:rsidRPr="00860065" w:rsidRDefault="008717F2" w:rsidP="00E43636">
      <w:pPr>
        <w:spacing w:after="0" w:line="240" w:lineRule="auto"/>
        <w:ind w:firstLine="708"/>
        <w:jc w:val="center"/>
        <w:rPr>
          <w:rFonts w:ascii="Times New Roman" w:hAnsi="Times New Roman" w:cs="Times New Roman"/>
          <w:b/>
          <w:i/>
          <w:sz w:val="28"/>
          <w:szCs w:val="28"/>
          <w:highlight w:val="yellow"/>
          <w:lang w:val="uz-Cyrl-UZ"/>
        </w:rPr>
      </w:pPr>
      <w:r w:rsidRPr="00860065">
        <w:rPr>
          <w:rFonts w:ascii="Times New Roman" w:hAnsi="Times New Roman" w:cs="Times New Roman"/>
          <w:b/>
          <w:i/>
          <w:sz w:val="28"/>
          <w:szCs w:val="28"/>
          <w:highlight w:val="yellow"/>
          <w:lang w:val="uz-Cyrl-UZ"/>
        </w:rPr>
        <w:t>II. Молия-иқтисод бўлими томонидан амалга оширилган ишлар</w:t>
      </w:r>
    </w:p>
    <w:p w14:paraId="36730534" w14:textId="77777777" w:rsidR="003A78F2" w:rsidRPr="008540A4" w:rsidRDefault="003A78F2" w:rsidP="003A78F2">
      <w:pPr>
        <w:pStyle w:val="a4"/>
        <w:numPr>
          <w:ilvl w:val="0"/>
          <w:numId w:val="5"/>
        </w:numPr>
        <w:spacing w:after="0" w:line="240"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Хафта давомида ж</w:t>
      </w:r>
      <w:r w:rsidRPr="008540A4">
        <w:rPr>
          <w:rFonts w:ascii="Times New Roman" w:hAnsi="Times New Roman" w:cs="Times New Roman"/>
          <w:sz w:val="28"/>
          <w:szCs w:val="28"/>
          <w:lang w:val="uz-Cyrl-UZ"/>
        </w:rPr>
        <w:t>амғарманинг ҳудудий бўлинмаси томонидан 2025 йил феврал ойи тиббиёт муассаларининг амалга оширган касса харажатларини тахлил қилинганда жами 5 та муассасада 78 972,0 минг сўмлик, шундан Пахтачи туман тиббиёт бирлашмаси томонидан 2025 йил феврал ойида 48 21 190 харажат тури бўйича жами 10 020,0 минг сўм, 2024 йилда ўрнатилган қуёш панелларидан суд қарори асосида юзага келган кредитор қарздорлик учун, Қўшработ туман тиббиёт бирлашмаси  томонидан 2025 йил феврал ойида 43 54 990 харажат тури бўйича жами 19 400,0 минг сўм трансформатор подстанцияси ва насос харид учун ва 43 54 920 харажат тури бўйича жами 30 000,0 минг сўм компютер ва принтер хариди учун, Каттақўрғон туман тиббиёт бирлашмаси томонидан 2025 йил феврал ойида 43 54 990 харажат тури бўйича жами 15 700,0 минг сўм, бошқа техникалар харид учун, Самарқанд вилояти кўп тармоқли болалар тиббиёт маркази томонидан 2025 йил феврал ойида 47 11 000 харажат тури бўйича жами 1 392,0 минг сўм, хизмат сафари учун, Республика тез тиббий ёрдам маркази Самарқанд вилояти филиали томонидан 2025 йил феврал ойида 43 54 930 харажат тури буйича жами 2 460,0 минг сўм, электр ҳисоблагич хариди учун тиббий ёрдам кўрсатиш билан боғлиқ бўлмаган мақсадсиз харажат амалга оширилганлиги аниқланди.</w:t>
      </w:r>
    </w:p>
    <w:p w14:paraId="759B7846" w14:textId="77777777" w:rsidR="003A78F2" w:rsidRPr="008540A4" w:rsidRDefault="003A78F2" w:rsidP="003A78F2">
      <w:pPr>
        <w:spacing w:before="120" w:after="0" w:line="240" w:lineRule="auto"/>
        <w:ind w:firstLine="709"/>
        <w:contextualSpacing/>
        <w:jc w:val="both"/>
        <w:rPr>
          <w:rFonts w:ascii="Times New Roman" w:hAnsi="Times New Roman" w:cs="Times New Roman"/>
          <w:sz w:val="28"/>
          <w:szCs w:val="28"/>
          <w:lang w:val="uz-Cyrl-UZ"/>
        </w:rPr>
      </w:pPr>
      <w:r w:rsidRPr="008540A4">
        <w:rPr>
          <w:rFonts w:ascii="Times New Roman" w:hAnsi="Times New Roman" w:cs="Times New Roman"/>
          <w:sz w:val="28"/>
          <w:szCs w:val="28"/>
          <w:lang w:val="uz-Cyrl-UZ"/>
        </w:rPr>
        <w:t>Шунингдек, ушбу аниқланган 5 та муассаса томонидан 78 972,0 минг сўмлик мақсадсиз харажатдан 13 872,0 минг сўм бюджетга қайтарилиши таъминланди.</w:t>
      </w:r>
    </w:p>
    <w:p w14:paraId="68621435" w14:textId="77777777" w:rsidR="003A78F2" w:rsidRPr="008540A4" w:rsidRDefault="003A78F2" w:rsidP="003A78F2">
      <w:pPr>
        <w:spacing w:before="120" w:after="0" w:line="240" w:lineRule="auto"/>
        <w:ind w:firstLine="709"/>
        <w:contextualSpacing/>
        <w:jc w:val="both"/>
        <w:rPr>
          <w:rFonts w:ascii="Times New Roman" w:hAnsi="Times New Roman" w:cs="Times New Roman"/>
          <w:sz w:val="28"/>
          <w:szCs w:val="28"/>
          <w:lang w:val="uz-Cyrl-UZ"/>
        </w:rPr>
      </w:pPr>
      <w:r w:rsidRPr="008540A4">
        <w:rPr>
          <w:rFonts w:ascii="Times New Roman" w:hAnsi="Times New Roman" w:cs="Times New Roman"/>
          <w:sz w:val="28"/>
          <w:szCs w:val="28"/>
          <w:lang w:val="uz-Cyrl-UZ"/>
        </w:rPr>
        <w:t>Бундан ташқари, 2 та муассаса томонидан 65 100,0 минг сўмлик мақсадсиз тўловлар тегишли бюджтга ундирилиш чоралари кўрилмоқда.</w:t>
      </w:r>
    </w:p>
    <w:p w14:paraId="53744725" w14:textId="77777777" w:rsidR="003A78F2" w:rsidRPr="00CF5660" w:rsidRDefault="003A78F2" w:rsidP="003A78F2">
      <w:pPr>
        <w:pStyle w:val="a4"/>
        <w:numPr>
          <w:ilvl w:val="0"/>
          <w:numId w:val="5"/>
        </w:numPr>
        <w:spacing w:after="0" w:line="240" w:lineRule="auto"/>
        <w:ind w:left="0" w:firstLine="567"/>
        <w:jc w:val="both"/>
        <w:rPr>
          <w:rFonts w:ascii="Times New Roman" w:hAnsi="Times New Roman" w:cs="Times New Roman"/>
          <w:sz w:val="28"/>
          <w:szCs w:val="28"/>
          <w:lang w:val="uz-Cyrl-UZ"/>
        </w:rPr>
      </w:pPr>
      <w:r w:rsidRPr="00CF5660">
        <w:rPr>
          <w:rFonts w:ascii="Times New Roman" w:eastAsia="Times New Roman" w:hAnsi="Times New Roman"/>
          <w:color w:val="000000"/>
          <w:sz w:val="28"/>
          <w:szCs w:val="28"/>
          <w:lang w:val="uz-Cyrl-UZ" w:eastAsia="ru-RU"/>
        </w:rPr>
        <w:t xml:space="preserve">Самарқанд вилояти тиббиёт муассасаларининг 2025 йил февраль ойида ҳисоботлари бўйича </w:t>
      </w:r>
      <w:r w:rsidRPr="00CF5660">
        <w:rPr>
          <w:rFonts w:ascii="Times New Roman" w:hAnsi="Times New Roman" w:cs="Times New Roman"/>
          <w:sz w:val="28"/>
          <w:szCs w:val="28"/>
          <w:lang w:val="uz-Cyrl-UZ"/>
        </w:rPr>
        <w:t xml:space="preserve">15% - “Глобал бюджет </w:t>
      </w:r>
      <w:r w:rsidRPr="00CF5660">
        <w:rPr>
          <w:rFonts w:ascii="Times New Roman" w:hAnsi="Times New Roman" w:cs="Times New Roman"/>
          <w:sz w:val="26"/>
          <w:szCs w:val="26"/>
          <w:lang w:val="uz-Cyrl-UZ"/>
        </w:rPr>
        <w:t>ва ҳар бир даволанган холат усулида</w:t>
      </w:r>
      <w:r w:rsidRPr="00CF5660">
        <w:rPr>
          <w:rFonts w:ascii="Times New Roman" w:hAnsi="Times New Roman" w:cs="Times New Roman"/>
          <w:sz w:val="28"/>
          <w:szCs w:val="28"/>
          <w:lang w:val="uz-Cyrl-UZ"/>
        </w:rPr>
        <w:t xml:space="preserve">” </w:t>
      </w:r>
      <w:r w:rsidRPr="00CF5660">
        <w:rPr>
          <w:rFonts w:ascii="Times New Roman" w:eastAsia="Times New Roman" w:hAnsi="Times New Roman"/>
          <w:color w:val="000000"/>
          <w:sz w:val="28"/>
          <w:szCs w:val="28"/>
          <w:lang w:val="uz-Cyrl-UZ" w:eastAsia="ru-RU"/>
        </w:rPr>
        <w:t xml:space="preserve"> бўйича тўланиши лозим бўлган миқдоридаги маблағлар ҳисоб-китоб қилинди ва молиялаштириш бўйича сертификат тайёрланди;</w:t>
      </w:r>
    </w:p>
    <w:p w14:paraId="2EDA43EA" w14:textId="77777777" w:rsidR="003A78F2" w:rsidRPr="00CF5660" w:rsidRDefault="003A78F2" w:rsidP="003A78F2">
      <w:pPr>
        <w:pStyle w:val="a4"/>
        <w:numPr>
          <w:ilvl w:val="0"/>
          <w:numId w:val="6"/>
        </w:numPr>
        <w:spacing w:after="0" w:line="240" w:lineRule="auto"/>
        <w:ind w:left="0" w:firstLine="567"/>
        <w:jc w:val="both"/>
        <w:rPr>
          <w:rFonts w:ascii="Times New Roman" w:hAnsi="Times New Roman" w:cs="Times New Roman"/>
          <w:sz w:val="28"/>
          <w:szCs w:val="28"/>
          <w:lang w:val="uz-Cyrl-UZ"/>
        </w:rPr>
      </w:pPr>
      <w:r w:rsidRPr="00CF5660">
        <w:rPr>
          <w:rFonts w:ascii="Times New Roman" w:eastAsia="Times New Roman" w:hAnsi="Times New Roman"/>
          <w:color w:val="000000"/>
          <w:sz w:val="28"/>
          <w:szCs w:val="28"/>
          <w:lang w:val="uz-Cyrl-UZ" w:eastAsia="ru-RU"/>
        </w:rPr>
        <w:lastRenderedPageBreak/>
        <w:t xml:space="preserve">Самарқанд вилояти тиббиёт муассасаларининг 2025 йил февраль ойида ҳисоботлари бўйича </w:t>
      </w:r>
      <w:r w:rsidRPr="00CF5660">
        <w:rPr>
          <w:rFonts w:ascii="Times New Roman" w:hAnsi="Times New Roman" w:cs="Times New Roman"/>
          <w:sz w:val="28"/>
          <w:szCs w:val="28"/>
          <w:lang w:val="uz-Cyrl-UZ"/>
        </w:rPr>
        <w:t xml:space="preserve">5% - “Аҳоли жон бошига” ва 15% - “Глобал бюджет” </w:t>
      </w:r>
      <w:r w:rsidRPr="00CF5660">
        <w:rPr>
          <w:rFonts w:ascii="Times New Roman" w:eastAsia="Times New Roman" w:hAnsi="Times New Roman"/>
          <w:color w:val="000000"/>
          <w:sz w:val="28"/>
          <w:szCs w:val="28"/>
          <w:lang w:val="uz-Cyrl-UZ" w:eastAsia="ru-RU"/>
        </w:rPr>
        <w:t xml:space="preserve"> бўйича тўланиши лозим бўлган (5% ва 15%) миқдоридаги маблағларни молиялаштириш бўйича 271 та 9-илова ва тўлов топшириқномаси шакллантирилди ҳудудий ғазначилик органига юборилди</w:t>
      </w:r>
      <w:r w:rsidRPr="00CF5660">
        <w:rPr>
          <w:rFonts w:ascii="Times New Roman" w:hAnsi="Times New Roman" w:cs="Times New Roman"/>
          <w:sz w:val="28"/>
          <w:szCs w:val="28"/>
          <w:lang w:val="uz-Cyrl-UZ"/>
        </w:rPr>
        <w:t>;</w:t>
      </w:r>
    </w:p>
    <w:p w14:paraId="066C29F3" w14:textId="77777777" w:rsidR="003A78F2" w:rsidRPr="00CF5660" w:rsidRDefault="003A78F2" w:rsidP="003A78F2">
      <w:pPr>
        <w:pStyle w:val="a4"/>
        <w:numPr>
          <w:ilvl w:val="0"/>
          <w:numId w:val="6"/>
        </w:numPr>
        <w:spacing w:after="0" w:line="240" w:lineRule="auto"/>
        <w:ind w:left="0" w:firstLine="567"/>
        <w:jc w:val="both"/>
        <w:rPr>
          <w:rFonts w:ascii="Times New Roman" w:hAnsi="Times New Roman" w:cs="Times New Roman"/>
          <w:sz w:val="28"/>
          <w:szCs w:val="28"/>
          <w:lang w:val="uz-Cyrl-UZ"/>
        </w:rPr>
      </w:pPr>
      <w:r w:rsidRPr="00CF5660">
        <w:rPr>
          <w:rFonts w:ascii="Times New Roman" w:hAnsi="Times New Roman" w:cs="Times New Roman"/>
          <w:sz w:val="28"/>
          <w:szCs w:val="28"/>
          <w:lang w:val="uz-Cyrl-UZ"/>
        </w:rPr>
        <w:t>Самарқанд вилоят кўп тармоқли тиббиёт марказининг 2025 йил 11 мартдаги 54-сонли ва 55-сонли мурожаатлари жойида ўрганилиб, ташкилотга жавоб хати юборилди;</w:t>
      </w:r>
    </w:p>
    <w:p w14:paraId="7E91FCC1" w14:textId="77777777" w:rsidR="003A78F2" w:rsidRPr="00CF5660" w:rsidRDefault="003A78F2" w:rsidP="003A78F2">
      <w:pPr>
        <w:pStyle w:val="a4"/>
        <w:numPr>
          <w:ilvl w:val="0"/>
          <w:numId w:val="6"/>
        </w:numPr>
        <w:spacing w:after="0" w:line="240" w:lineRule="auto"/>
        <w:ind w:left="0" w:firstLine="567"/>
        <w:jc w:val="both"/>
        <w:rPr>
          <w:rFonts w:ascii="Times New Roman" w:hAnsi="Times New Roman" w:cs="Times New Roman"/>
          <w:sz w:val="28"/>
          <w:szCs w:val="28"/>
          <w:lang w:val="uz-Cyrl-UZ"/>
        </w:rPr>
      </w:pPr>
      <w:r w:rsidRPr="00CF5660">
        <w:rPr>
          <w:rFonts w:ascii="Times New Roman" w:hAnsi="Times New Roman" w:cs="Times New Roman"/>
          <w:sz w:val="28"/>
          <w:szCs w:val="28"/>
          <w:lang w:val="uz-Cyrl-UZ"/>
        </w:rPr>
        <w:t>Самарқанд вилоят кўп тармоқли тиббиёт марказининг 2025 йил 11 мартдаги 54-сонли ва 55-сонли мурожаатлари жойида ўрганилиб, ташкилотга жавоб хати юборилди;</w:t>
      </w:r>
    </w:p>
    <w:p w14:paraId="419A8222" w14:textId="77777777" w:rsidR="003A78F2" w:rsidRPr="00CF5660" w:rsidRDefault="003A78F2" w:rsidP="003A78F2">
      <w:pPr>
        <w:pStyle w:val="a4"/>
        <w:numPr>
          <w:ilvl w:val="0"/>
          <w:numId w:val="6"/>
        </w:numPr>
        <w:spacing w:after="0" w:line="240" w:lineRule="auto"/>
        <w:ind w:left="0" w:firstLine="567"/>
        <w:jc w:val="both"/>
        <w:rPr>
          <w:rFonts w:ascii="Times New Roman" w:hAnsi="Times New Roman" w:cs="Times New Roman"/>
          <w:sz w:val="28"/>
          <w:szCs w:val="28"/>
          <w:lang w:val="uz-Cyrl-UZ"/>
        </w:rPr>
      </w:pPr>
      <w:r w:rsidRPr="00CF5660">
        <w:rPr>
          <w:rFonts w:ascii="Times New Roman" w:hAnsi="Times New Roman" w:cs="Times New Roman"/>
          <w:sz w:val="28"/>
          <w:szCs w:val="28"/>
          <w:lang w:val="uz-Cyrl-UZ"/>
        </w:rPr>
        <w:t>Самарқанд давлат тиббиёт университети ихтисослаштирилган болалар хирургик клиникасиининг 2025 йил 11 мартдаги 04/34-сонли мурожаати ўрганилиб, ташкилотга жавоб хати юборилди.</w:t>
      </w:r>
    </w:p>
    <w:p w14:paraId="5F7F1C4E" w14:textId="77777777" w:rsidR="003A78F2" w:rsidRPr="00860065" w:rsidRDefault="003A78F2" w:rsidP="003A78F2">
      <w:pPr>
        <w:pStyle w:val="a4"/>
        <w:spacing w:after="0" w:line="240" w:lineRule="auto"/>
        <w:ind w:left="0" w:firstLine="567"/>
        <w:jc w:val="both"/>
        <w:rPr>
          <w:rFonts w:ascii="Times New Roman" w:hAnsi="Times New Roman" w:cs="Times New Roman"/>
          <w:sz w:val="28"/>
          <w:szCs w:val="28"/>
          <w:highlight w:val="yellow"/>
          <w:lang w:val="uz-Cyrl-UZ"/>
        </w:rPr>
      </w:pPr>
    </w:p>
    <w:p w14:paraId="724D0D50" w14:textId="7DA34460" w:rsidR="008717F2" w:rsidRDefault="008717F2" w:rsidP="00E43636">
      <w:pPr>
        <w:pStyle w:val="a4"/>
        <w:spacing w:after="0" w:line="240" w:lineRule="auto"/>
        <w:ind w:left="709"/>
        <w:jc w:val="center"/>
        <w:rPr>
          <w:rFonts w:ascii="Times New Roman" w:hAnsi="Times New Roman" w:cs="Times New Roman"/>
          <w:b/>
          <w:i/>
          <w:sz w:val="28"/>
          <w:szCs w:val="28"/>
          <w:lang w:val="uz-Cyrl-UZ"/>
        </w:rPr>
      </w:pPr>
      <w:r w:rsidRPr="00E43636">
        <w:rPr>
          <w:rFonts w:ascii="Times New Roman" w:hAnsi="Times New Roman" w:cs="Times New Roman"/>
          <w:b/>
          <w:i/>
          <w:sz w:val="28"/>
          <w:szCs w:val="28"/>
          <w:lang w:val="uz-Cyrl-UZ"/>
        </w:rPr>
        <w:t xml:space="preserve">III. </w:t>
      </w:r>
      <w:r w:rsidR="00E43636" w:rsidRPr="00E43636">
        <w:rPr>
          <w:rFonts w:ascii="Times New Roman" w:hAnsi="Times New Roman" w:cs="Times New Roman"/>
          <w:b/>
          <w:i/>
          <w:sz w:val="28"/>
          <w:szCs w:val="28"/>
          <w:lang w:val="uz-Cyrl-UZ"/>
        </w:rPr>
        <w:t>Реимбурсация дастурини амалиётга жорий этиш юзасидан амалга оширилган ишлар</w:t>
      </w:r>
    </w:p>
    <w:p w14:paraId="5CF1C1B5" w14:textId="77777777" w:rsidR="00860065" w:rsidRPr="00860065" w:rsidRDefault="00860065" w:rsidP="00860065">
      <w:pPr>
        <w:spacing w:after="0" w:line="240" w:lineRule="auto"/>
        <w:ind w:firstLine="708"/>
        <w:jc w:val="both"/>
        <w:rPr>
          <w:rFonts w:ascii="Times New Roman" w:eastAsiaTheme="minorEastAsia" w:hAnsi="Times New Roman" w:cs="Times New Roman"/>
          <w:bCs/>
          <w:noProof/>
          <w:sz w:val="28"/>
          <w:szCs w:val="28"/>
          <w:lang w:val="uz-Cyrl-UZ" w:eastAsia="ru-RU"/>
        </w:rPr>
      </w:pPr>
      <w:r w:rsidRPr="00860065">
        <w:rPr>
          <w:rFonts w:ascii="Times New Roman" w:eastAsiaTheme="minorEastAsia" w:hAnsi="Times New Roman" w:cs="Times New Roman"/>
          <w:bCs/>
          <w:noProof/>
          <w:sz w:val="28"/>
          <w:szCs w:val="28"/>
          <w:lang w:val="uz-Cyrl-UZ" w:eastAsia="ru-RU"/>
        </w:rPr>
        <w:t>Ўзбекистон Республикаси Президентининг 05.09.2024 йилдаги “Давлат тиббий суғуртаси механизмларини жорий этишга оид чора тадбирлари тўғрисида”ги ПҚ-311-сонли қарори, Ўзбекистон Республикаси Вазирлар Маҳкамасининг 02.10.2024 йилдаги “Касалликларни амбулатор шароитда даволашда дори воситалари харажатларини қоплаш бўйича реимбурсация дастури тўғрисидаги низомни тасдиқлаш ҳақида”ги 619-сонли қарори, Соғлиқни сақлаш вазирининг 04.10.2024 йилдаги 310-сонли, 24.12.2024 йилдаги 396-сонли буйруқлари ҳамда Давлат тиббий суғуртаси жамғармаси Кузатув кенгашининг тегишли йиғилиш баёнларига мувофиқ, Самарқанд вилоятида реимбурсация дастури 2025 йил феврал ойидан жорий қилиниши режалаштирилган бўлиб, рақамлаштиришдаги муаммолар сабаб дастур март ойидан ишга туширилди.</w:t>
      </w:r>
    </w:p>
    <w:p w14:paraId="41A115B2" w14:textId="77777777" w:rsidR="00860065" w:rsidRPr="00860065" w:rsidRDefault="00860065" w:rsidP="00860065">
      <w:pPr>
        <w:spacing w:after="0" w:line="240" w:lineRule="auto"/>
        <w:ind w:firstLine="708"/>
        <w:jc w:val="both"/>
        <w:rPr>
          <w:rFonts w:ascii="Times New Roman" w:eastAsiaTheme="minorEastAsia" w:hAnsi="Times New Roman" w:cs="Times New Roman"/>
          <w:bCs/>
          <w:noProof/>
          <w:sz w:val="28"/>
          <w:szCs w:val="28"/>
          <w:lang w:val="uz-Cyrl-UZ" w:eastAsia="ru-RU"/>
        </w:rPr>
      </w:pPr>
      <w:r w:rsidRPr="00860065">
        <w:rPr>
          <w:rFonts w:ascii="Times New Roman" w:eastAsiaTheme="minorEastAsia" w:hAnsi="Times New Roman" w:cs="Times New Roman"/>
          <w:bCs/>
          <w:noProof/>
          <w:sz w:val="28"/>
          <w:szCs w:val="28"/>
          <w:lang w:val="uz-Cyrl-UZ" w:eastAsia="ru-RU"/>
        </w:rPr>
        <w:t xml:space="preserve">Март ойининг бошидан 20 санасига қадар реимбурсация дастури учун </w:t>
      </w:r>
      <w:r w:rsidRPr="00860065">
        <w:rPr>
          <w:rFonts w:ascii="Times New Roman" w:eastAsiaTheme="minorEastAsia" w:hAnsi="Times New Roman" w:cs="Times New Roman"/>
          <w:b/>
          <w:bCs/>
          <w:noProof/>
          <w:sz w:val="28"/>
          <w:szCs w:val="28"/>
          <w:lang w:val="uz-Cyrl-UZ" w:eastAsia="ru-RU"/>
        </w:rPr>
        <w:t>517,0 млн</w:t>
      </w:r>
      <w:r w:rsidRPr="00860065">
        <w:rPr>
          <w:rFonts w:ascii="Times New Roman" w:eastAsiaTheme="minorEastAsia" w:hAnsi="Times New Roman" w:cs="Times New Roman"/>
          <w:bCs/>
          <w:noProof/>
          <w:sz w:val="28"/>
          <w:szCs w:val="28"/>
          <w:lang w:val="uz-Cyrl-UZ" w:eastAsia="ru-RU"/>
        </w:rPr>
        <w:t xml:space="preserve"> сўм маблағ ажратилган бўлиб, </w:t>
      </w:r>
      <w:r w:rsidRPr="00860065">
        <w:rPr>
          <w:rFonts w:ascii="Times New Roman" w:eastAsiaTheme="minorEastAsia" w:hAnsi="Times New Roman" w:cs="Times New Roman"/>
          <w:sz w:val="28"/>
          <w:szCs w:val="28"/>
          <w:lang w:val="uz-Cyrl-UZ" w:eastAsia="ru-RU"/>
        </w:rPr>
        <w:t xml:space="preserve">2025 йил 20 март холатига  140 нафар беморларга </w:t>
      </w:r>
      <w:r w:rsidRPr="00860065">
        <w:rPr>
          <w:rFonts w:ascii="Times New Roman" w:eastAsiaTheme="minorEastAsia" w:hAnsi="Times New Roman" w:cs="Times New Roman"/>
          <w:b/>
          <w:sz w:val="28"/>
          <w:szCs w:val="28"/>
          <w:lang w:val="uz-Cyrl-UZ" w:eastAsia="ru-RU"/>
        </w:rPr>
        <w:t>142</w:t>
      </w:r>
      <w:r w:rsidRPr="00860065">
        <w:rPr>
          <w:rFonts w:ascii="Times New Roman" w:eastAsiaTheme="minorEastAsia" w:hAnsi="Times New Roman" w:cs="Times New Roman"/>
          <w:sz w:val="28"/>
          <w:szCs w:val="28"/>
          <w:lang w:val="uz-Cyrl-UZ" w:eastAsia="ru-RU"/>
        </w:rPr>
        <w:t xml:space="preserve"> та </w:t>
      </w:r>
      <w:r w:rsidRPr="00860065">
        <w:rPr>
          <w:rFonts w:ascii="Times New Roman" w:eastAsiaTheme="minorEastAsia" w:hAnsi="Times New Roman" w:cs="Times New Roman"/>
          <w:b/>
          <w:sz w:val="28"/>
          <w:szCs w:val="28"/>
          <w:lang w:val="uz-Cyrl-UZ" w:eastAsia="ru-RU"/>
        </w:rPr>
        <w:t>9</w:t>
      </w:r>
      <w:r w:rsidRPr="00860065">
        <w:rPr>
          <w:rFonts w:ascii="Times New Roman" w:eastAsiaTheme="minorEastAsia" w:hAnsi="Times New Roman" w:cs="Times New Roman"/>
          <w:sz w:val="28"/>
          <w:szCs w:val="28"/>
          <w:lang w:val="uz-Cyrl-UZ" w:eastAsia="ru-RU"/>
        </w:rPr>
        <w:t xml:space="preserve"> млн </w:t>
      </w:r>
      <w:r w:rsidRPr="00860065">
        <w:rPr>
          <w:rFonts w:ascii="Times New Roman" w:eastAsiaTheme="minorEastAsia" w:hAnsi="Times New Roman" w:cs="Times New Roman"/>
          <w:b/>
          <w:sz w:val="28"/>
          <w:szCs w:val="28"/>
          <w:lang w:val="uz-Cyrl-UZ" w:eastAsia="ru-RU"/>
        </w:rPr>
        <w:t>803</w:t>
      </w:r>
      <w:r w:rsidRPr="00860065">
        <w:rPr>
          <w:rFonts w:ascii="Times New Roman" w:eastAsiaTheme="minorEastAsia" w:hAnsi="Times New Roman" w:cs="Times New Roman"/>
          <w:sz w:val="28"/>
          <w:szCs w:val="28"/>
          <w:lang w:val="uz-Cyrl-UZ" w:eastAsia="ru-RU"/>
        </w:rPr>
        <w:t xml:space="preserve"> минг </w:t>
      </w:r>
      <w:r w:rsidRPr="00860065">
        <w:rPr>
          <w:rFonts w:ascii="Times New Roman" w:eastAsiaTheme="minorEastAsia" w:hAnsi="Times New Roman" w:cs="Times New Roman"/>
          <w:b/>
          <w:sz w:val="28"/>
          <w:szCs w:val="28"/>
          <w:lang w:val="uz-Cyrl-UZ" w:eastAsia="ru-RU"/>
        </w:rPr>
        <w:t xml:space="preserve">629 </w:t>
      </w:r>
      <w:r w:rsidRPr="00860065">
        <w:rPr>
          <w:rFonts w:ascii="Times New Roman" w:eastAsiaTheme="minorEastAsia" w:hAnsi="Times New Roman" w:cs="Times New Roman"/>
          <w:sz w:val="28"/>
          <w:szCs w:val="28"/>
          <w:lang w:val="uz-Cyrl-UZ" w:eastAsia="ru-RU"/>
        </w:rPr>
        <w:t>сўмлик рецепт ёзиб берилган</w:t>
      </w:r>
      <w:r w:rsidRPr="00860065">
        <w:rPr>
          <w:rFonts w:ascii="Times New Roman" w:eastAsiaTheme="minorEastAsia" w:hAnsi="Times New Roman" w:cs="Times New Roman"/>
          <w:bCs/>
          <w:noProof/>
          <w:sz w:val="28"/>
          <w:szCs w:val="28"/>
          <w:lang w:val="uz-Cyrl-UZ" w:eastAsia="ru-RU"/>
        </w:rPr>
        <w:t xml:space="preserve"> </w:t>
      </w:r>
    </w:p>
    <w:p w14:paraId="5BCA1871" w14:textId="77777777" w:rsidR="00860065" w:rsidRPr="00860065" w:rsidRDefault="00860065" w:rsidP="00860065">
      <w:pPr>
        <w:spacing w:after="0" w:line="240" w:lineRule="auto"/>
        <w:ind w:firstLine="708"/>
        <w:jc w:val="both"/>
        <w:rPr>
          <w:rFonts w:ascii="Times New Roman" w:eastAsiaTheme="minorEastAsia" w:hAnsi="Times New Roman" w:cs="Times New Roman"/>
          <w:bCs/>
          <w:noProof/>
          <w:sz w:val="28"/>
          <w:szCs w:val="28"/>
          <w:lang w:val="uz-Cyrl-UZ" w:eastAsia="ru-RU"/>
        </w:rPr>
      </w:pPr>
      <w:r w:rsidRPr="00860065">
        <w:rPr>
          <w:rFonts w:ascii="Times New Roman" w:eastAsiaTheme="minorEastAsia" w:hAnsi="Times New Roman" w:cs="Times New Roman"/>
          <w:bCs/>
          <w:noProof/>
          <w:sz w:val="28"/>
          <w:szCs w:val="28"/>
          <w:lang w:val="uz-Cyrl-UZ" w:eastAsia="ru-RU"/>
        </w:rPr>
        <w:t>Самарқанд вилоятида реимбурсация дастурининг жорий қилиниш ҳолати, расмийлаштирилган ва реализация қилинган рецептлар тўғрисидаги маълумотлар вилоят соғлиқни сақлаш бош бошқармаси раҳбариятига тақдим этилиб, биргаликдаги ВКС йиғилишларда муҳокама қилиб келинмоқда.</w:t>
      </w:r>
    </w:p>
    <w:p w14:paraId="7B830371" w14:textId="6C8B3EA2" w:rsidR="00E43636" w:rsidRDefault="006B5723" w:rsidP="006B5723">
      <w:pPr>
        <w:pStyle w:val="a4"/>
        <w:spacing w:after="0" w:line="240" w:lineRule="auto"/>
        <w:ind w:left="709"/>
        <w:jc w:val="center"/>
        <w:rPr>
          <w:rFonts w:ascii="Times New Roman" w:hAnsi="Times New Roman" w:cs="Times New Roman"/>
          <w:b/>
          <w:i/>
          <w:sz w:val="28"/>
          <w:szCs w:val="28"/>
          <w:lang w:val="uz-Cyrl-UZ"/>
        </w:rPr>
      </w:pPr>
      <w:r w:rsidRPr="006B5723">
        <w:rPr>
          <w:rFonts w:ascii="Times New Roman" w:hAnsi="Times New Roman" w:cs="Times New Roman"/>
          <w:b/>
          <w:i/>
          <w:sz w:val="28"/>
          <w:szCs w:val="28"/>
          <w:lang w:val="en-US"/>
        </w:rPr>
        <w:t>IV</w:t>
      </w:r>
      <w:r w:rsidRPr="006B5723">
        <w:rPr>
          <w:rFonts w:ascii="Times New Roman" w:hAnsi="Times New Roman" w:cs="Times New Roman"/>
          <w:b/>
          <w:i/>
          <w:sz w:val="28"/>
          <w:szCs w:val="28"/>
          <w:lang w:val="uz-Cyrl-UZ"/>
        </w:rPr>
        <w:t>. Амалга оширилган ишлар юзасидан фотосуратлар</w:t>
      </w:r>
    </w:p>
    <w:p w14:paraId="34EEBBE5" w14:textId="45AB2186" w:rsidR="006B5723" w:rsidRDefault="006B5723" w:rsidP="006B5723">
      <w:pPr>
        <w:pStyle w:val="a4"/>
        <w:spacing w:after="0" w:line="240" w:lineRule="auto"/>
        <w:ind w:left="709"/>
        <w:jc w:val="center"/>
        <w:rPr>
          <w:rFonts w:ascii="Times New Roman" w:hAnsi="Times New Roman" w:cs="Times New Roman"/>
          <w:b/>
          <w:i/>
          <w:sz w:val="28"/>
          <w:szCs w:val="28"/>
          <w:lang w:val="uz-Cyrl-UZ"/>
        </w:rPr>
      </w:pPr>
    </w:p>
    <w:p w14:paraId="5131E9A5" w14:textId="268915CB" w:rsidR="006B5723" w:rsidRDefault="00AE320C" w:rsidP="006B5723">
      <w:pPr>
        <w:pStyle w:val="a4"/>
        <w:spacing w:after="0" w:line="240" w:lineRule="auto"/>
        <w:ind w:left="0"/>
        <w:jc w:val="both"/>
        <w:rPr>
          <w:rFonts w:ascii="Times New Roman" w:hAnsi="Times New Roman" w:cs="Times New Roman"/>
          <w:sz w:val="28"/>
          <w:szCs w:val="28"/>
          <w:lang w:val="uz-Cyrl-UZ"/>
        </w:rPr>
      </w:pPr>
      <w:r>
        <w:rPr>
          <w:noProof/>
          <w:lang w:val="en-US"/>
        </w:rPr>
        <w:drawing>
          <wp:inline distT="0" distB="0" distL="0" distR="0" wp14:anchorId="5BB9EAD8" wp14:editId="0C24DD59">
            <wp:extent cx="2857500" cy="1875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7343" cy="1882251"/>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4CA10E19" wp14:editId="3E177FA8">
            <wp:extent cx="2981325" cy="1876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1325" cy="1876425"/>
                    </a:xfrm>
                    <a:prstGeom prst="rect">
                      <a:avLst/>
                    </a:prstGeom>
                  </pic:spPr>
                </pic:pic>
              </a:graphicData>
            </a:graphic>
          </wp:inline>
        </w:drawing>
      </w:r>
      <w:r>
        <w:rPr>
          <w:rFonts w:ascii="Times New Roman" w:hAnsi="Times New Roman" w:cs="Times New Roman"/>
          <w:sz w:val="28"/>
          <w:szCs w:val="28"/>
          <w:lang w:val="uz-Cyrl-UZ"/>
        </w:rPr>
        <w:t xml:space="preserve">  </w:t>
      </w:r>
    </w:p>
    <w:p w14:paraId="7415C457" w14:textId="69299FBD" w:rsidR="00AE320C" w:rsidRDefault="00AE320C" w:rsidP="006B5723">
      <w:pPr>
        <w:pStyle w:val="a4"/>
        <w:spacing w:after="0" w:line="240" w:lineRule="auto"/>
        <w:ind w:left="0"/>
        <w:jc w:val="both"/>
        <w:rPr>
          <w:rFonts w:ascii="Times New Roman" w:hAnsi="Times New Roman" w:cs="Times New Roman"/>
          <w:sz w:val="28"/>
          <w:szCs w:val="28"/>
          <w:lang w:val="uz-Cyrl-UZ"/>
        </w:rPr>
      </w:pPr>
    </w:p>
    <w:p w14:paraId="7CE1F26B" w14:textId="302A7234" w:rsidR="00AE320C" w:rsidRDefault="00AE320C" w:rsidP="006B5723">
      <w:pPr>
        <w:pStyle w:val="a4"/>
        <w:spacing w:after="0" w:line="240" w:lineRule="auto"/>
        <w:ind w:left="0"/>
        <w:jc w:val="both"/>
        <w:rPr>
          <w:rFonts w:ascii="Times New Roman" w:hAnsi="Times New Roman" w:cs="Times New Roman"/>
          <w:sz w:val="28"/>
          <w:szCs w:val="28"/>
          <w:lang w:val="uz-Cyrl-UZ"/>
        </w:rPr>
      </w:pPr>
      <w:r>
        <w:rPr>
          <w:noProof/>
          <w:lang w:val="en-US"/>
        </w:rPr>
        <w:drawing>
          <wp:inline distT="0" distB="0" distL="0" distR="0" wp14:anchorId="4D5255EB" wp14:editId="4CBB2DB1">
            <wp:extent cx="1933575" cy="3667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5735" cy="3671222"/>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6C86A6A5" wp14:editId="5B351EE0">
            <wp:extent cx="1876425" cy="3676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9155" cy="3682000"/>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43277E0D" wp14:editId="03B913E3">
            <wp:extent cx="1828800" cy="367532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0667" cy="3699174"/>
                    </a:xfrm>
                    <a:prstGeom prst="rect">
                      <a:avLst/>
                    </a:prstGeom>
                  </pic:spPr>
                </pic:pic>
              </a:graphicData>
            </a:graphic>
          </wp:inline>
        </w:drawing>
      </w:r>
    </w:p>
    <w:p w14:paraId="676C086F" w14:textId="77777777" w:rsidR="005F7B5B" w:rsidRPr="006B5723" w:rsidRDefault="005F7B5B" w:rsidP="006B5723">
      <w:pPr>
        <w:pStyle w:val="a4"/>
        <w:spacing w:after="0" w:line="240" w:lineRule="auto"/>
        <w:ind w:left="0"/>
        <w:jc w:val="both"/>
        <w:rPr>
          <w:rFonts w:ascii="Times New Roman" w:hAnsi="Times New Roman" w:cs="Times New Roman"/>
          <w:sz w:val="28"/>
          <w:szCs w:val="28"/>
          <w:lang w:val="uz-Cyrl-UZ"/>
        </w:rPr>
      </w:pPr>
    </w:p>
    <w:p w14:paraId="7D425208" w14:textId="0079F3DA" w:rsidR="006B5723" w:rsidRDefault="00AE320C" w:rsidP="00AE320C">
      <w:pPr>
        <w:spacing w:after="0" w:line="240" w:lineRule="auto"/>
        <w:jc w:val="both"/>
        <w:rPr>
          <w:rFonts w:ascii="Times New Roman" w:hAnsi="Times New Roman" w:cs="Times New Roman"/>
          <w:sz w:val="28"/>
          <w:szCs w:val="28"/>
          <w:lang w:val="uz-Cyrl-UZ"/>
        </w:rPr>
      </w:pPr>
      <w:r>
        <w:rPr>
          <w:noProof/>
          <w:lang w:val="en-US"/>
        </w:rPr>
        <w:drawing>
          <wp:inline distT="0" distB="0" distL="0" distR="0" wp14:anchorId="6AA676B9" wp14:editId="6C6ADAEE">
            <wp:extent cx="2780809" cy="162877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1602" cy="1640954"/>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7A7EA543" wp14:editId="4DBDABF0">
            <wp:extent cx="2933700" cy="16129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700" cy="1612900"/>
                    </a:xfrm>
                    <a:prstGeom prst="rect">
                      <a:avLst/>
                    </a:prstGeom>
                  </pic:spPr>
                </pic:pic>
              </a:graphicData>
            </a:graphic>
          </wp:inline>
        </w:drawing>
      </w:r>
      <w:r>
        <w:rPr>
          <w:rFonts w:ascii="Times New Roman" w:hAnsi="Times New Roman" w:cs="Times New Roman"/>
          <w:sz w:val="28"/>
          <w:szCs w:val="28"/>
          <w:lang w:val="uz-Cyrl-UZ"/>
        </w:rPr>
        <w:t xml:space="preserve"> </w:t>
      </w:r>
    </w:p>
    <w:p w14:paraId="618CA79E" w14:textId="6C0745CB" w:rsidR="00AE320C" w:rsidRDefault="00AE320C" w:rsidP="00AE320C">
      <w:pPr>
        <w:spacing w:after="0" w:line="240" w:lineRule="auto"/>
        <w:jc w:val="both"/>
        <w:rPr>
          <w:rFonts w:ascii="Times New Roman" w:hAnsi="Times New Roman" w:cs="Times New Roman"/>
          <w:sz w:val="28"/>
          <w:szCs w:val="28"/>
          <w:lang w:val="uz-Cyrl-UZ"/>
        </w:rPr>
      </w:pPr>
    </w:p>
    <w:p w14:paraId="6E0D698A" w14:textId="22902C28" w:rsidR="00AE320C" w:rsidRDefault="00AE320C" w:rsidP="00AE320C">
      <w:pPr>
        <w:spacing w:after="0" w:line="240" w:lineRule="auto"/>
        <w:jc w:val="both"/>
        <w:rPr>
          <w:rFonts w:ascii="Times New Roman" w:hAnsi="Times New Roman" w:cs="Times New Roman"/>
          <w:sz w:val="28"/>
          <w:szCs w:val="28"/>
          <w:lang w:val="uz-Cyrl-UZ"/>
        </w:rPr>
      </w:pPr>
      <w:r>
        <w:rPr>
          <w:noProof/>
          <w:lang w:val="en-US"/>
        </w:rPr>
        <w:drawing>
          <wp:inline distT="0" distB="0" distL="0" distR="0" wp14:anchorId="6E40F515" wp14:editId="4B4FEAB5">
            <wp:extent cx="2790825" cy="1647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0825" cy="1647825"/>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7FFFEDD6" wp14:editId="4B484441">
            <wp:extent cx="2914650" cy="16852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2369" cy="1695535"/>
                    </a:xfrm>
                    <a:prstGeom prst="rect">
                      <a:avLst/>
                    </a:prstGeom>
                  </pic:spPr>
                </pic:pic>
              </a:graphicData>
            </a:graphic>
          </wp:inline>
        </w:drawing>
      </w:r>
    </w:p>
    <w:p w14:paraId="0FFAB13B" w14:textId="77777777" w:rsidR="008843A0" w:rsidRDefault="008843A0" w:rsidP="00AE320C">
      <w:pPr>
        <w:spacing w:after="0" w:line="240" w:lineRule="auto"/>
        <w:jc w:val="both"/>
        <w:rPr>
          <w:rFonts w:ascii="Times New Roman" w:hAnsi="Times New Roman" w:cs="Times New Roman"/>
          <w:sz w:val="28"/>
          <w:szCs w:val="28"/>
          <w:lang w:val="uz-Cyrl-UZ"/>
        </w:rPr>
      </w:pPr>
    </w:p>
    <w:p w14:paraId="0CA0787A" w14:textId="17CE81CB" w:rsidR="00AE320C" w:rsidRDefault="00AE320C" w:rsidP="00AE320C">
      <w:pPr>
        <w:spacing w:after="0" w:line="240" w:lineRule="auto"/>
        <w:jc w:val="both"/>
        <w:rPr>
          <w:rFonts w:ascii="Times New Roman" w:hAnsi="Times New Roman" w:cs="Times New Roman"/>
          <w:sz w:val="28"/>
          <w:szCs w:val="28"/>
          <w:lang w:val="uz-Cyrl-UZ"/>
        </w:rPr>
      </w:pPr>
      <w:r>
        <w:rPr>
          <w:noProof/>
          <w:lang w:val="en-US"/>
        </w:rPr>
        <w:lastRenderedPageBreak/>
        <w:drawing>
          <wp:inline distT="0" distB="0" distL="0" distR="0" wp14:anchorId="63C2030D" wp14:editId="13CF676D">
            <wp:extent cx="2924175" cy="2628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1777" cy="2635734"/>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6856061C" wp14:editId="6EFC4FF8">
            <wp:extent cx="2789846" cy="26003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2914" cy="2668429"/>
                    </a:xfrm>
                    <a:prstGeom prst="rect">
                      <a:avLst/>
                    </a:prstGeom>
                  </pic:spPr>
                </pic:pic>
              </a:graphicData>
            </a:graphic>
          </wp:inline>
        </w:drawing>
      </w:r>
    </w:p>
    <w:p w14:paraId="5B9EB954" w14:textId="08D7805A" w:rsidR="00AE320C" w:rsidRDefault="00AE320C" w:rsidP="00AE320C">
      <w:pPr>
        <w:spacing w:after="0" w:line="240" w:lineRule="auto"/>
        <w:jc w:val="both"/>
        <w:rPr>
          <w:rFonts w:ascii="Times New Roman" w:hAnsi="Times New Roman" w:cs="Times New Roman"/>
          <w:sz w:val="28"/>
          <w:szCs w:val="28"/>
          <w:lang w:val="uz-Cyrl-UZ"/>
        </w:rPr>
      </w:pPr>
    </w:p>
    <w:p w14:paraId="4E63BBC9" w14:textId="3B4EC5F9" w:rsidR="00AE320C" w:rsidRPr="00AE320C" w:rsidRDefault="008843A0" w:rsidP="00AE320C">
      <w:pPr>
        <w:spacing w:after="0" w:line="240" w:lineRule="auto"/>
        <w:jc w:val="both"/>
        <w:rPr>
          <w:rFonts w:ascii="Times New Roman" w:hAnsi="Times New Roman" w:cs="Times New Roman"/>
          <w:sz w:val="28"/>
          <w:szCs w:val="28"/>
          <w:lang w:val="uz-Cyrl-UZ"/>
        </w:rPr>
      </w:pPr>
      <w:r>
        <w:rPr>
          <w:noProof/>
          <w:lang w:val="en-US"/>
        </w:rPr>
        <w:drawing>
          <wp:inline distT="0" distB="0" distL="0" distR="0" wp14:anchorId="74B84886" wp14:editId="5E1BD710">
            <wp:extent cx="2904849" cy="2457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8188" cy="2511034"/>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2A48A960" wp14:editId="5523AB56">
            <wp:extent cx="2742565" cy="24765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3087312" cy="2787802"/>
                    </a:xfrm>
                    <a:prstGeom prst="rect">
                      <a:avLst/>
                    </a:prstGeom>
                  </pic:spPr>
                </pic:pic>
              </a:graphicData>
            </a:graphic>
          </wp:inline>
        </w:drawing>
      </w:r>
    </w:p>
    <w:p w14:paraId="05432810" w14:textId="56B735C6" w:rsidR="006B5723" w:rsidRPr="008843A0" w:rsidRDefault="008843A0" w:rsidP="008843A0">
      <w:pPr>
        <w:spacing w:after="0" w:line="240" w:lineRule="auto"/>
        <w:rPr>
          <w:rFonts w:ascii="Times New Roman" w:hAnsi="Times New Roman" w:cs="Times New Roman"/>
          <w:sz w:val="28"/>
          <w:szCs w:val="28"/>
          <w:lang w:val="uz-Cyrl-UZ"/>
        </w:rPr>
      </w:pPr>
      <w:r>
        <w:rPr>
          <w:noProof/>
          <w:lang w:val="en-US"/>
        </w:rPr>
        <w:drawing>
          <wp:inline distT="0" distB="0" distL="0" distR="0" wp14:anchorId="1A25F73F" wp14:editId="5E970D49">
            <wp:extent cx="2743200" cy="2781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5413" cy="2783544"/>
                    </a:xfrm>
                    <a:prstGeom prst="rect">
                      <a:avLst/>
                    </a:prstGeom>
                  </pic:spPr>
                </pic:pic>
              </a:graphicData>
            </a:graphic>
          </wp:inline>
        </w:drawing>
      </w:r>
      <w:r>
        <w:rPr>
          <w:rFonts w:ascii="Times New Roman" w:hAnsi="Times New Roman" w:cs="Times New Roman"/>
          <w:sz w:val="28"/>
          <w:szCs w:val="28"/>
          <w:lang w:val="uz-Cyrl-UZ"/>
        </w:rPr>
        <w:t xml:space="preserve">       </w:t>
      </w:r>
      <w:r>
        <w:rPr>
          <w:noProof/>
          <w:lang w:val="en-US"/>
        </w:rPr>
        <w:drawing>
          <wp:inline distT="0" distB="0" distL="0" distR="0" wp14:anchorId="4D96CB74" wp14:editId="20E59A18">
            <wp:extent cx="2800350" cy="2762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350" cy="2762250"/>
                    </a:xfrm>
                    <a:prstGeom prst="rect">
                      <a:avLst/>
                    </a:prstGeom>
                  </pic:spPr>
                </pic:pic>
              </a:graphicData>
            </a:graphic>
          </wp:inline>
        </w:drawing>
      </w:r>
    </w:p>
    <w:p w14:paraId="3B651568" w14:textId="033E7EEC" w:rsidR="006B5723" w:rsidRDefault="006B5723" w:rsidP="006B5723">
      <w:pPr>
        <w:pStyle w:val="a4"/>
        <w:spacing w:after="0" w:line="240" w:lineRule="auto"/>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p>
    <w:p w14:paraId="41645144" w14:textId="47364F58" w:rsidR="006B5723" w:rsidRDefault="006B5723" w:rsidP="006B5723">
      <w:pPr>
        <w:pStyle w:val="a4"/>
        <w:spacing w:after="0" w:line="240" w:lineRule="auto"/>
        <w:ind w:left="0"/>
        <w:jc w:val="both"/>
        <w:rPr>
          <w:rFonts w:ascii="Times New Roman" w:hAnsi="Times New Roman" w:cs="Times New Roman"/>
          <w:sz w:val="28"/>
          <w:szCs w:val="28"/>
          <w:lang w:val="uz-Cyrl-UZ"/>
        </w:rPr>
      </w:pPr>
      <w:bookmarkStart w:id="0" w:name="_GoBack"/>
      <w:bookmarkEnd w:id="0"/>
    </w:p>
    <w:p w14:paraId="098EAEE0" w14:textId="4F0585D8" w:rsidR="006B5723" w:rsidRDefault="006B5723" w:rsidP="006B5723">
      <w:pPr>
        <w:pStyle w:val="a4"/>
        <w:spacing w:after="0" w:line="240" w:lineRule="auto"/>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p>
    <w:p w14:paraId="495145EA" w14:textId="4DF3F22E" w:rsidR="006B5723" w:rsidRDefault="006B5723" w:rsidP="006B5723">
      <w:pPr>
        <w:pStyle w:val="a4"/>
        <w:spacing w:after="0" w:line="240" w:lineRule="auto"/>
        <w:ind w:left="709"/>
        <w:jc w:val="center"/>
        <w:rPr>
          <w:rFonts w:ascii="Times New Roman" w:hAnsi="Times New Roman" w:cs="Times New Roman"/>
          <w:sz w:val="28"/>
          <w:szCs w:val="28"/>
          <w:lang w:val="uz-Cyrl-UZ"/>
        </w:rPr>
      </w:pPr>
    </w:p>
    <w:p w14:paraId="504C8722" w14:textId="77777777" w:rsidR="002748AF" w:rsidRDefault="002748AF" w:rsidP="006A519E">
      <w:pPr>
        <w:spacing w:after="0" w:line="240" w:lineRule="auto"/>
        <w:ind w:firstLine="708"/>
        <w:rPr>
          <w:rFonts w:ascii="Times New Roman" w:eastAsia="Times New Roman" w:hAnsi="Times New Roman" w:cs="Times New Roman"/>
          <w:b/>
          <w:color w:val="000000"/>
          <w:sz w:val="28"/>
          <w:szCs w:val="28"/>
          <w:lang w:val="uz-Cyrl-UZ" w:eastAsia="ru-RU"/>
        </w:rPr>
      </w:pPr>
      <w:r>
        <w:rPr>
          <w:rFonts w:ascii="Times New Roman" w:eastAsia="Times New Roman" w:hAnsi="Times New Roman" w:cs="Times New Roman"/>
          <w:b/>
          <w:color w:val="000000"/>
          <w:sz w:val="28"/>
          <w:szCs w:val="28"/>
          <w:lang w:val="uz-Cyrl-UZ" w:eastAsia="ru-RU"/>
        </w:rPr>
        <w:t>Давлат тиббий суғуртаси жамғармаси</w:t>
      </w:r>
    </w:p>
    <w:p w14:paraId="4903E9A6" w14:textId="77777777" w:rsidR="007E2DC6" w:rsidRDefault="002748AF" w:rsidP="006A519E">
      <w:pPr>
        <w:spacing w:after="0" w:line="240" w:lineRule="auto"/>
        <w:ind w:firstLine="708"/>
        <w:rPr>
          <w:rFonts w:ascii="Times New Roman" w:eastAsia="Times New Roman" w:hAnsi="Times New Roman" w:cs="Times New Roman"/>
          <w:b/>
          <w:color w:val="000000"/>
          <w:sz w:val="28"/>
          <w:szCs w:val="28"/>
          <w:lang w:val="uz-Cyrl-UZ" w:eastAsia="ru-RU"/>
        </w:rPr>
      </w:pPr>
      <w:r>
        <w:rPr>
          <w:rFonts w:ascii="Times New Roman" w:eastAsia="Times New Roman" w:hAnsi="Times New Roman" w:cs="Times New Roman"/>
          <w:b/>
          <w:color w:val="000000"/>
          <w:sz w:val="28"/>
          <w:szCs w:val="28"/>
          <w:lang w:val="uz-Cyrl-UZ" w:eastAsia="ru-RU"/>
        </w:rPr>
        <w:t xml:space="preserve">Самарқанд </w:t>
      </w:r>
      <w:r w:rsidR="006A519E" w:rsidRPr="00C378D7">
        <w:rPr>
          <w:rFonts w:ascii="Times New Roman" w:eastAsia="Times New Roman" w:hAnsi="Times New Roman" w:cs="Times New Roman"/>
          <w:b/>
          <w:color w:val="000000"/>
          <w:sz w:val="28"/>
          <w:szCs w:val="28"/>
          <w:lang w:val="uz-Cyrl-UZ" w:eastAsia="ru-RU"/>
        </w:rPr>
        <w:t>вилоят ҳудудий</w:t>
      </w:r>
      <w:r w:rsidR="007E2DC6">
        <w:rPr>
          <w:rFonts w:ascii="Times New Roman" w:eastAsia="Times New Roman" w:hAnsi="Times New Roman" w:cs="Times New Roman"/>
          <w:b/>
          <w:color w:val="000000"/>
          <w:sz w:val="28"/>
          <w:szCs w:val="28"/>
          <w:lang w:val="uz-Cyrl-UZ" w:eastAsia="ru-RU"/>
        </w:rPr>
        <w:t xml:space="preserve"> </w:t>
      </w:r>
      <w:r w:rsidR="006A519E" w:rsidRPr="00C378D7">
        <w:rPr>
          <w:rFonts w:ascii="Times New Roman" w:eastAsia="Times New Roman" w:hAnsi="Times New Roman" w:cs="Times New Roman"/>
          <w:b/>
          <w:color w:val="000000"/>
          <w:sz w:val="28"/>
          <w:szCs w:val="28"/>
          <w:lang w:val="uz-Cyrl-UZ" w:eastAsia="ru-RU"/>
        </w:rPr>
        <w:t xml:space="preserve">бош </w:t>
      </w:r>
    </w:p>
    <w:p w14:paraId="5389A764" w14:textId="4FE26566" w:rsidR="008D76A0" w:rsidRPr="00C378D7" w:rsidRDefault="006A519E" w:rsidP="006A519E">
      <w:pPr>
        <w:spacing w:after="0" w:line="240" w:lineRule="auto"/>
        <w:ind w:firstLine="708"/>
        <w:rPr>
          <w:sz w:val="28"/>
          <w:szCs w:val="28"/>
          <w:lang w:val="uz-Cyrl-UZ"/>
        </w:rPr>
      </w:pPr>
      <w:r w:rsidRPr="00C378D7">
        <w:rPr>
          <w:rFonts w:ascii="Times New Roman" w:eastAsia="Times New Roman" w:hAnsi="Times New Roman" w:cs="Times New Roman"/>
          <w:b/>
          <w:color w:val="000000"/>
          <w:sz w:val="28"/>
          <w:szCs w:val="28"/>
          <w:lang w:val="uz-Cyrl-UZ" w:eastAsia="ru-RU"/>
        </w:rPr>
        <w:t>мутахассиси</w:t>
      </w:r>
      <w:r w:rsidRPr="00C378D7">
        <w:rPr>
          <w:rFonts w:ascii="Times New Roman" w:eastAsia="Times New Roman" w:hAnsi="Times New Roman" w:cs="Times New Roman"/>
          <w:b/>
          <w:color w:val="000000"/>
          <w:sz w:val="28"/>
          <w:szCs w:val="28"/>
          <w:lang w:val="uz-Cyrl-UZ" w:eastAsia="ru-RU"/>
        </w:rPr>
        <w:tab/>
      </w:r>
      <w:r w:rsidRPr="00C378D7">
        <w:rPr>
          <w:rFonts w:ascii="Times New Roman" w:eastAsia="Times New Roman" w:hAnsi="Times New Roman" w:cs="Times New Roman"/>
          <w:b/>
          <w:color w:val="000000"/>
          <w:sz w:val="28"/>
          <w:szCs w:val="28"/>
          <w:lang w:val="uz-Cyrl-UZ" w:eastAsia="ru-RU"/>
        </w:rPr>
        <w:tab/>
      </w:r>
      <w:r w:rsidRPr="00C378D7">
        <w:rPr>
          <w:rFonts w:ascii="Times New Roman" w:eastAsia="Times New Roman" w:hAnsi="Times New Roman" w:cs="Times New Roman"/>
          <w:b/>
          <w:color w:val="000000"/>
          <w:sz w:val="28"/>
          <w:szCs w:val="28"/>
          <w:lang w:val="uz-Cyrl-UZ" w:eastAsia="ru-RU"/>
        </w:rPr>
        <w:tab/>
      </w:r>
      <w:r w:rsidRPr="00C378D7">
        <w:rPr>
          <w:rFonts w:ascii="Times New Roman" w:eastAsia="Times New Roman" w:hAnsi="Times New Roman" w:cs="Times New Roman"/>
          <w:b/>
          <w:color w:val="000000"/>
          <w:sz w:val="28"/>
          <w:szCs w:val="28"/>
          <w:lang w:val="uz-Cyrl-UZ" w:eastAsia="ru-RU"/>
        </w:rPr>
        <w:tab/>
      </w:r>
      <w:r w:rsidRPr="00C378D7">
        <w:rPr>
          <w:rFonts w:ascii="Times New Roman" w:eastAsia="Times New Roman" w:hAnsi="Times New Roman" w:cs="Times New Roman"/>
          <w:b/>
          <w:color w:val="000000"/>
          <w:sz w:val="28"/>
          <w:szCs w:val="28"/>
          <w:lang w:val="uz-Cyrl-UZ" w:eastAsia="ru-RU"/>
        </w:rPr>
        <w:tab/>
      </w:r>
      <w:r w:rsidRPr="00C378D7">
        <w:rPr>
          <w:rFonts w:ascii="Times New Roman" w:eastAsia="Times New Roman" w:hAnsi="Times New Roman" w:cs="Times New Roman"/>
          <w:b/>
          <w:color w:val="000000"/>
          <w:sz w:val="28"/>
          <w:szCs w:val="28"/>
          <w:lang w:val="uz-Cyrl-UZ" w:eastAsia="ru-RU"/>
        </w:rPr>
        <w:tab/>
      </w:r>
      <w:r w:rsidR="007E2DC6">
        <w:rPr>
          <w:rFonts w:ascii="Times New Roman" w:eastAsia="Times New Roman" w:hAnsi="Times New Roman" w:cs="Times New Roman"/>
          <w:b/>
          <w:color w:val="000000"/>
          <w:sz w:val="28"/>
          <w:szCs w:val="28"/>
          <w:lang w:val="uz-Cyrl-UZ" w:eastAsia="ru-RU"/>
        </w:rPr>
        <w:t xml:space="preserve">           </w:t>
      </w:r>
      <w:r w:rsidRPr="00C378D7">
        <w:rPr>
          <w:rFonts w:ascii="Times New Roman" w:eastAsia="Times New Roman" w:hAnsi="Times New Roman" w:cs="Times New Roman"/>
          <w:b/>
          <w:color w:val="000000"/>
          <w:sz w:val="28"/>
          <w:szCs w:val="28"/>
          <w:lang w:val="uz-Cyrl-UZ" w:eastAsia="ru-RU"/>
        </w:rPr>
        <w:tab/>
        <w:t>Д.Раззоқов</w:t>
      </w:r>
    </w:p>
    <w:sectPr w:rsidR="008D76A0" w:rsidRPr="00C378D7" w:rsidSect="0044298D">
      <w:pgSz w:w="11906" w:h="16838"/>
      <w:pgMar w:top="709" w:right="850"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790A"/>
    <w:multiLevelType w:val="hybridMultilevel"/>
    <w:tmpl w:val="52389922"/>
    <w:lvl w:ilvl="0" w:tplc="A76EA4F8">
      <w:start w:val="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0625DA"/>
    <w:multiLevelType w:val="hybridMultilevel"/>
    <w:tmpl w:val="32E28D64"/>
    <w:lvl w:ilvl="0" w:tplc="9F144C5E">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458F5400"/>
    <w:multiLevelType w:val="hybridMultilevel"/>
    <w:tmpl w:val="E51277A4"/>
    <w:lvl w:ilvl="0" w:tplc="5BB0F92E">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51363D3B"/>
    <w:multiLevelType w:val="hybridMultilevel"/>
    <w:tmpl w:val="6B144E7A"/>
    <w:lvl w:ilvl="0" w:tplc="32B80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71E2BE3"/>
    <w:multiLevelType w:val="hybridMultilevel"/>
    <w:tmpl w:val="EE20F450"/>
    <w:lvl w:ilvl="0" w:tplc="0068E03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7FED0E8A"/>
    <w:multiLevelType w:val="hybridMultilevel"/>
    <w:tmpl w:val="1DC80CC0"/>
    <w:lvl w:ilvl="0" w:tplc="81F060EE">
      <w:start w:val="3"/>
      <w:numFmt w:val="decimal"/>
      <w:lvlText w:val="%1."/>
      <w:lvlJc w:val="left"/>
      <w:pPr>
        <w:ind w:left="1069" w:hanging="360"/>
      </w:pPr>
      <w:rPr>
        <w:rFonts w:eastAsia="Times New Roman" w:cstheme="minorBid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9C0"/>
    <w:rsid w:val="0001461F"/>
    <w:rsid w:val="0005304D"/>
    <w:rsid w:val="000965F8"/>
    <w:rsid w:val="00106B7D"/>
    <w:rsid w:val="0010782A"/>
    <w:rsid w:val="00114D8A"/>
    <w:rsid w:val="0014100D"/>
    <w:rsid w:val="001A4B6F"/>
    <w:rsid w:val="001D4917"/>
    <w:rsid w:val="00235737"/>
    <w:rsid w:val="002425AD"/>
    <w:rsid w:val="00266EDF"/>
    <w:rsid w:val="00272C47"/>
    <w:rsid w:val="002748AF"/>
    <w:rsid w:val="002807A4"/>
    <w:rsid w:val="00294EEF"/>
    <w:rsid w:val="002C26B4"/>
    <w:rsid w:val="002E1098"/>
    <w:rsid w:val="002F287D"/>
    <w:rsid w:val="00301C0C"/>
    <w:rsid w:val="003035F5"/>
    <w:rsid w:val="00303B48"/>
    <w:rsid w:val="00312C5C"/>
    <w:rsid w:val="0031531C"/>
    <w:rsid w:val="00345F4E"/>
    <w:rsid w:val="00370935"/>
    <w:rsid w:val="003A78F2"/>
    <w:rsid w:val="0044298D"/>
    <w:rsid w:val="00445C89"/>
    <w:rsid w:val="004804A0"/>
    <w:rsid w:val="00490199"/>
    <w:rsid w:val="00492C9F"/>
    <w:rsid w:val="005071AE"/>
    <w:rsid w:val="00570CAE"/>
    <w:rsid w:val="005A5445"/>
    <w:rsid w:val="005F77C7"/>
    <w:rsid w:val="005F7B5B"/>
    <w:rsid w:val="00616264"/>
    <w:rsid w:val="00622765"/>
    <w:rsid w:val="00643925"/>
    <w:rsid w:val="00686594"/>
    <w:rsid w:val="0069366E"/>
    <w:rsid w:val="006A519E"/>
    <w:rsid w:val="006B37C7"/>
    <w:rsid w:val="006B5723"/>
    <w:rsid w:val="00702E0C"/>
    <w:rsid w:val="0070391E"/>
    <w:rsid w:val="007455A9"/>
    <w:rsid w:val="0076459F"/>
    <w:rsid w:val="00785356"/>
    <w:rsid w:val="00786E9D"/>
    <w:rsid w:val="00792CED"/>
    <w:rsid w:val="007C41EA"/>
    <w:rsid w:val="007D7E45"/>
    <w:rsid w:val="007E2DC6"/>
    <w:rsid w:val="007E3E88"/>
    <w:rsid w:val="007E6CD3"/>
    <w:rsid w:val="007E7469"/>
    <w:rsid w:val="00816E49"/>
    <w:rsid w:val="00844756"/>
    <w:rsid w:val="00850557"/>
    <w:rsid w:val="00860065"/>
    <w:rsid w:val="0086169F"/>
    <w:rsid w:val="00865A7E"/>
    <w:rsid w:val="008717F2"/>
    <w:rsid w:val="00873711"/>
    <w:rsid w:val="00880B65"/>
    <w:rsid w:val="008843A0"/>
    <w:rsid w:val="008C2367"/>
    <w:rsid w:val="008C36EA"/>
    <w:rsid w:val="008D76A0"/>
    <w:rsid w:val="00904F52"/>
    <w:rsid w:val="00937888"/>
    <w:rsid w:val="009533BA"/>
    <w:rsid w:val="009C4E05"/>
    <w:rsid w:val="009D2AC2"/>
    <w:rsid w:val="00A067C5"/>
    <w:rsid w:val="00A116A9"/>
    <w:rsid w:val="00A37D57"/>
    <w:rsid w:val="00A4384D"/>
    <w:rsid w:val="00A54AFC"/>
    <w:rsid w:val="00A57399"/>
    <w:rsid w:val="00A67F4E"/>
    <w:rsid w:val="00A71012"/>
    <w:rsid w:val="00AC13FB"/>
    <w:rsid w:val="00AE320C"/>
    <w:rsid w:val="00AF66EC"/>
    <w:rsid w:val="00B332AE"/>
    <w:rsid w:val="00B538F3"/>
    <w:rsid w:val="00B547F5"/>
    <w:rsid w:val="00B6383E"/>
    <w:rsid w:val="00BE6273"/>
    <w:rsid w:val="00BF58C6"/>
    <w:rsid w:val="00BF6664"/>
    <w:rsid w:val="00C228B8"/>
    <w:rsid w:val="00C378D7"/>
    <w:rsid w:val="00C45C37"/>
    <w:rsid w:val="00C76249"/>
    <w:rsid w:val="00C92A03"/>
    <w:rsid w:val="00CA1A39"/>
    <w:rsid w:val="00D05BEA"/>
    <w:rsid w:val="00D322DD"/>
    <w:rsid w:val="00D4448F"/>
    <w:rsid w:val="00D4759F"/>
    <w:rsid w:val="00D51CD4"/>
    <w:rsid w:val="00D53E3E"/>
    <w:rsid w:val="00DA5BB3"/>
    <w:rsid w:val="00DC0CD8"/>
    <w:rsid w:val="00DE7DB8"/>
    <w:rsid w:val="00DF63E4"/>
    <w:rsid w:val="00E1466C"/>
    <w:rsid w:val="00E43636"/>
    <w:rsid w:val="00E52D35"/>
    <w:rsid w:val="00E6015A"/>
    <w:rsid w:val="00E61BA2"/>
    <w:rsid w:val="00E80F3C"/>
    <w:rsid w:val="00EA3E8E"/>
    <w:rsid w:val="00F156E3"/>
    <w:rsid w:val="00F2043F"/>
    <w:rsid w:val="00F31075"/>
    <w:rsid w:val="00F419C0"/>
    <w:rsid w:val="00F8205B"/>
    <w:rsid w:val="00FA5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5697"/>
  <w15:docId w15:val="{96EAEE48-A279-4D03-AE33-87CDDD20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9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419C0"/>
    <w:pPr>
      <w:ind w:left="720"/>
      <w:contextualSpacing/>
    </w:pPr>
  </w:style>
  <w:style w:type="paragraph" w:styleId="a5">
    <w:name w:val="Balloon Text"/>
    <w:basedOn w:val="a"/>
    <w:link w:val="a6"/>
    <w:uiPriority w:val="99"/>
    <w:semiHidden/>
    <w:unhideWhenUsed/>
    <w:rsid w:val="0062276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227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1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5</Pages>
  <Words>1168</Words>
  <Characters>6662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RT</cp:lastModifiedBy>
  <cp:revision>26</cp:revision>
  <cp:lastPrinted>2025-02-21T13:19:00Z</cp:lastPrinted>
  <dcterms:created xsi:type="dcterms:W3CDTF">2025-03-14T07:26:00Z</dcterms:created>
  <dcterms:modified xsi:type="dcterms:W3CDTF">2025-03-20T11:30:00Z</dcterms:modified>
</cp:coreProperties>
</file>