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A602" w14:textId="77777777" w:rsidR="001D180E" w:rsidRPr="001E3C98" w:rsidRDefault="001D16D7"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r>
        <w:rPr>
          <w:rFonts w:ascii="Times New Roman" w:hAnsi="Times New Roman"/>
          <w:b/>
          <w:noProof/>
          <w:sz w:val="28"/>
          <w:szCs w:val="28"/>
          <w:lang w:val="uz-Cyrl-UZ"/>
        </w:rPr>
        <w:t xml:space="preserve">СИ </w:t>
      </w:r>
      <w:r w:rsidR="007D21BE">
        <w:rPr>
          <w:rFonts w:ascii="Times New Roman" w:hAnsi="Times New Roman"/>
          <w:b/>
          <w:noProof/>
          <w:sz w:val="28"/>
          <w:szCs w:val="28"/>
          <w:lang w:val="uz-Cyrl-UZ"/>
        </w:rPr>
        <w:t>ЖАМҒАРМАСИ</w:t>
      </w:r>
      <w:r>
        <w:rPr>
          <w:rFonts w:ascii="Times New Roman" w:hAnsi="Times New Roman"/>
          <w:b/>
          <w:noProof/>
          <w:sz w:val="28"/>
          <w:szCs w:val="28"/>
          <w:lang w:val="uz-Cyrl-UZ"/>
        </w:rPr>
        <w:t xml:space="preserve"> НАМАНГАН ХУДУДИЙ БЎЛИМИ ТОМОНИДАН ХАФТА ДАВОМИДА АМАЛГА ОШИРИЛГАН ИШЛАР </w:t>
      </w:r>
      <w:r w:rsidR="001D180E" w:rsidRPr="001E3C98">
        <w:rPr>
          <w:rFonts w:ascii="Times New Roman" w:hAnsi="Times New Roman"/>
          <w:b/>
          <w:noProof/>
          <w:sz w:val="28"/>
          <w:szCs w:val="28"/>
          <w:lang w:val="uz-Cyrl-UZ"/>
        </w:rPr>
        <w:t>ТЎҒРИСИДА</w:t>
      </w:r>
    </w:p>
    <w:p w14:paraId="4A4E6B59" w14:textId="77777777" w:rsidR="001D180E" w:rsidRDefault="001D180E" w:rsidP="00CD72EE">
      <w:pPr>
        <w:spacing w:after="0" w:line="240" w:lineRule="auto"/>
        <w:jc w:val="center"/>
        <w:rPr>
          <w:rFonts w:ascii="Times New Roman" w:hAnsi="Times New Roman"/>
          <w:b/>
          <w:noProof/>
          <w:sz w:val="28"/>
          <w:szCs w:val="28"/>
          <w:lang w:val="uz-Cyrl-UZ"/>
        </w:rPr>
      </w:pPr>
      <w:r w:rsidRPr="001E3C98">
        <w:rPr>
          <w:rFonts w:ascii="Times New Roman" w:hAnsi="Times New Roman"/>
          <w:b/>
          <w:noProof/>
          <w:sz w:val="28"/>
          <w:szCs w:val="28"/>
          <w:lang w:val="uz-Cyrl-UZ"/>
        </w:rPr>
        <w:t>МАЪЛУМОТНОМА</w:t>
      </w:r>
    </w:p>
    <w:p w14:paraId="3D792041" w14:textId="77777777" w:rsidR="003B3CBE" w:rsidRDefault="003B3CBE" w:rsidP="00CD72EE">
      <w:pPr>
        <w:spacing w:after="0" w:line="240" w:lineRule="auto"/>
        <w:jc w:val="center"/>
        <w:rPr>
          <w:rFonts w:ascii="Times New Roman" w:hAnsi="Times New Roman"/>
          <w:b/>
          <w:noProof/>
          <w:sz w:val="28"/>
          <w:szCs w:val="28"/>
          <w:lang w:val="uz-Cyrl-UZ"/>
        </w:rPr>
      </w:pPr>
    </w:p>
    <w:p w14:paraId="6AD73F2B" w14:textId="77777777" w:rsidR="009C65E6" w:rsidRDefault="009C65E6" w:rsidP="00CD72EE">
      <w:pPr>
        <w:spacing w:after="0" w:line="240" w:lineRule="auto"/>
        <w:jc w:val="center"/>
        <w:rPr>
          <w:rFonts w:ascii="Times New Roman" w:hAnsi="Times New Roman"/>
          <w:b/>
          <w:noProof/>
          <w:sz w:val="28"/>
          <w:szCs w:val="28"/>
          <w:lang w:val="uz-Cyrl-UZ"/>
        </w:rPr>
      </w:pPr>
    </w:p>
    <w:p w14:paraId="5E9F417E" w14:textId="77777777" w:rsidR="003B3CBE" w:rsidRPr="001E3C98" w:rsidRDefault="003B3CBE" w:rsidP="00CD72EE">
      <w:pPr>
        <w:spacing w:after="0" w:line="240" w:lineRule="auto"/>
        <w:jc w:val="center"/>
        <w:rPr>
          <w:rFonts w:ascii="Times New Roman" w:hAnsi="Times New Roman"/>
          <w:b/>
          <w:noProof/>
          <w:sz w:val="28"/>
          <w:szCs w:val="28"/>
          <w:lang w:val="uz-Cyrl-UZ"/>
        </w:rPr>
      </w:pPr>
    </w:p>
    <w:p w14:paraId="1EA055C4" w14:textId="61240523" w:rsidR="001D180E" w:rsidRPr="001E3C98" w:rsidRDefault="00BF7BA8"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18</w:t>
      </w:r>
      <w:r w:rsidR="001D180E" w:rsidRPr="001E3C98">
        <w:rPr>
          <w:rFonts w:ascii="Times New Roman" w:hAnsi="Times New Roman"/>
          <w:b/>
          <w:noProof/>
          <w:sz w:val="28"/>
          <w:szCs w:val="28"/>
          <w:lang w:val="uz-Cyrl-UZ"/>
        </w:rPr>
        <w:t xml:space="preserve"> </w:t>
      </w:r>
      <w:r w:rsidR="003B4217">
        <w:rPr>
          <w:rFonts w:ascii="Times New Roman" w:hAnsi="Times New Roman"/>
          <w:b/>
          <w:noProof/>
          <w:sz w:val="28"/>
          <w:szCs w:val="28"/>
          <w:lang w:val="uz-Cyrl-UZ"/>
        </w:rPr>
        <w:t>апрель</w:t>
      </w:r>
      <w:r w:rsidR="001D180E" w:rsidRPr="001E3C98">
        <w:rPr>
          <w:rFonts w:ascii="Times New Roman" w:hAnsi="Times New Roman"/>
          <w:b/>
          <w:noProof/>
          <w:sz w:val="28"/>
          <w:szCs w:val="28"/>
          <w:lang w:val="uz-Cyrl-UZ"/>
        </w:rPr>
        <w:t xml:space="preserve"> 202</w:t>
      </w:r>
      <w:r w:rsidR="006220C0" w:rsidRPr="001E3C98">
        <w:rPr>
          <w:rFonts w:ascii="Times New Roman" w:hAnsi="Times New Roman"/>
          <w:b/>
          <w:noProof/>
          <w:sz w:val="28"/>
          <w:szCs w:val="28"/>
          <w:lang w:val="uz-Cyrl-UZ"/>
        </w:rPr>
        <w:t>5</w:t>
      </w:r>
      <w:r w:rsidR="001D180E" w:rsidRPr="001E3C98">
        <w:rPr>
          <w:rFonts w:ascii="Times New Roman" w:hAnsi="Times New Roman"/>
          <w:b/>
          <w:noProof/>
          <w:sz w:val="28"/>
          <w:szCs w:val="28"/>
          <w:lang w:val="uz-Cyrl-UZ"/>
        </w:rPr>
        <w:t xml:space="preserve"> йил  </w:t>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694789" w:rsidRPr="001E3C98">
        <w:rPr>
          <w:rFonts w:ascii="Times New Roman" w:hAnsi="Times New Roman"/>
          <w:b/>
          <w:noProof/>
          <w:sz w:val="28"/>
          <w:szCs w:val="28"/>
          <w:lang w:val="uz-Cyrl-UZ"/>
        </w:rPr>
        <w:t>Наманган</w:t>
      </w:r>
      <w:r w:rsidR="001D180E" w:rsidRPr="001E3C98">
        <w:rPr>
          <w:rFonts w:ascii="Times New Roman" w:hAnsi="Times New Roman"/>
          <w:b/>
          <w:noProof/>
          <w:sz w:val="28"/>
          <w:szCs w:val="28"/>
          <w:lang w:val="uz-Cyrl-UZ"/>
        </w:rPr>
        <w:t xml:space="preserve"> шаҳар</w:t>
      </w:r>
    </w:p>
    <w:p w14:paraId="080715A0" w14:textId="77777777" w:rsidR="00CD72EE" w:rsidRPr="001E3C98" w:rsidRDefault="00CD72EE" w:rsidP="00CD72EE">
      <w:pPr>
        <w:spacing w:after="0" w:line="240" w:lineRule="auto"/>
        <w:jc w:val="both"/>
        <w:rPr>
          <w:rFonts w:ascii="Times New Roman" w:hAnsi="Times New Roman"/>
          <w:noProof/>
          <w:sz w:val="28"/>
          <w:szCs w:val="28"/>
          <w:lang w:val="uz-Cyrl-UZ"/>
        </w:rPr>
      </w:pPr>
    </w:p>
    <w:p w14:paraId="12D5514D" w14:textId="77777777" w:rsidR="00CA67D1" w:rsidRDefault="00CA67D1" w:rsidP="000F3F0A">
      <w:pPr>
        <w:spacing w:after="0" w:line="276" w:lineRule="auto"/>
        <w:ind w:firstLine="708"/>
        <w:jc w:val="both"/>
        <w:rPr>
          <w:rFonts w:ascii="Times New Roman" w:hAnsi="Times New Roman"/>
          <w:noProof/>
          <w:sz w:val="28"/>
          <w:szCs w:val="28"/>
          <w:lang w:val="uz-Cyrl-UZ"/>
        </w:rPr>
      </w:pPr>
    </w:p>
    <w:p w14:paraId="1C9CB6F7" w14:textId="77777777" w:rsidR="009C65E6" w:rsidRDefault="009C65E6" w:rsidP="000F3F0A">
      <w:pPr>
        <w:spacing w:after="0" w:line="276" w:lineRule="auto"/>
        <w:ind w:firstLine="708"/>
        <w:jc w:val="both"/>
        <w:rPr>
          <w:rFonts w:ascii="Times New Roman" w:hAnsi="Times New Roman"/>
          <w:noProof/>
          <w:sz w:val="28"/>
          <w:szCs w:val="28"/>
          <w:lang w:val="uz-Cyrl-UZ"/>
        </w:rPr>
      </w:pPr>
    </w:p>
    <w:p w14:paraId="205AC62F" w14:textId="77777777" w:rsidR="00C80574" w:rsidRDefault="001D180E" w:rsidP="0067284A">
      <w:pPr>
        <w:spacing w:after="0" w:line="276" w:lineRule="auto"/>
        <w:ind w:firstLine="708"/>
        <w:jc w:val="both"/>
        <w:rPr>
          <w:rFonts w:ascii="Times New Roman" w:hAnsi="Times New Roman"/>
          <w:bCs/>
          <w:noProof/>
          <w:sz w:val="28"/>
          <w:szCs w:val="28"/>
          <w:lang w:val="uz-Cyrl-UZ"/>
        </w:rPr>
      </w:pPr>
      <w:r w:rsidRPr="00420AC5">
        <w:rPr>
          <w:rFonts w:ascii="Times New Roman" w:hAnsi="Times New Roman"/>
          <w:b/>
          <w:noProof/>
          <w:sz w:val="28"/>
          <w:szCs w:val="28"/>
          <w:lang w:val="uz-Cyrl-UZ"/>
        </w:rPr>
        <w:t>202</w:t>
      </w:r>
      <w:r w:rsidR="0031617B" w:rsidRPr="00420AC5">
        <w:rPr>
          <w:rFonts w:ascii="Times New Roman" w:hAnsi="Times New Roman"/>
          <w:b/>
          <w:noProof/>
          <w:sz w:val="28"/>
          <w:szCs w:val="28"/>
          <w:lang w:val="uz-Cyrl-UZ"/>
        </w:rPr>
        <w:t>5</w:t>
      </w:r>
      <w:r w:rsidR="001D16D7" w:rsidRPr="00420AC5">
        <w:rPr>
          <w:rFonts w:ascii="Times New Roman" w:hAnsi="Times New Roman"/>
          <w:b/>
          <w:noProof/>
          <w:sz w:val="28"/>
          <w:szCs w:val="28"/>
          <w:lang w:val="uz-Cyrl-UZ"/>
        </w:rPr>
        <w:t xml:space="preserve"> йилнинг </w:t>
      </w:r>
      <w:r w:rsidR="00BF7BA8" w:rsidRPr="00BF7BA8">
        <w:rPr>
          <w:rFonts w:ascii="Times New Roman" w:hAnsi="Times New Roman"/>
          <w:b/>
          <w:noProof/>
          <w:sz w:val="28"/>
          <w:szCs w:val="28"/>
          <w:lang w:val="uz-Cyrl-UZ"/>
        </w:rPr>
        <w:t>14 апрель</w:t>
      </w:r>
      <w:r w:rsidR="00BF7BA8" w:rsidRPr="00BF7BA8">
        <w:rPr>
          <w:rFonts w:ascii="Times New Roman" w:hAnsi="Times New Roman"/>
          <w:bCs/>
          <w:noProof/>
          <w:sz w:val="28"/>
          <w:szCs w:val="28"/>
          <w:lang w:val="uz-Cyrl-UZ"/>
        </w:rPr>
        <w:t xml:space="preserve"> куни Наманган вилоят кўп тармоқли тиббиёт марказида имтиёзли тоифага кирувчи беморлар хизмат кўрсатишдаги мавжуд муаммолар, дори-дармон таъминоти бўйича мониторинг ўтказилди. Шифохона кўз касалликлари бўлими ходимлари  билан имтиёзли тоифага кирувчи беморлар холати, тиббий ёрдам кўрсатишдаги муаммолар ва дори дармонлардан камчиликлар бўйича сухбат ўтказилди.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муайъян синфларига киритилган ташхислар бўйича киритиш ва тиббий статист билан тахлил қилиб бориш, "MedRefer" электрон дастури бўйича қилинган ишлар тахлил этилди.</w:t>
      </w:r>
    </w:p>
    <w:p w14:paraId="2592FC81" w14:textId="75447993" w:rsidR="00BF7BA8" w:rsidRDefault="00C80574" w:rsidP="0067284A">
      <w:pPr>
        <w:spacing w:after="0" w:line="276" w:lineRule="auto"/>
        <w:ind w:firstLine="708"/>
        <w:jc w:val="both"/>
        <w:rPr>
          <w:rFonts w:ascii="Times New Roman" w:hAnsi="Times New Roman"/>
          <w:bCs/>
          <w:noProof/>
          <w:sz w:val="28"/>
          <w:szCs w:val="28"/>
          <w:lang w:val="uz-Cyrl-UZ"/>
        </w:rPr>
      </w:pPr>
      <w:r>
        <w:rPr>
          <w:rFonts w:ascii="Times New Roman" w:hAnsi="Times New Roman"/>
          <w:bCs/>
          <w:noProof/>
          <w:sz w:val="28"/>
          <w:szCs w:val="28"/>
          <w:lang w:val="uz-Cyrl-UZ"/>
        </w:rPr>
        <w:t xml:space="preserve">Шунингдек, </w:t>
      </w:r>
      <w:r w:rsidRPr="00C80574">
        <w:rPr>
          <w:rFonts w:ascii="Times New Roman" w:hAnsi="Times New Roman"/>
          <w:bCs/>
          <w:noProof/>
          <w:sz w:val="28"/>
          <w:szCs w:val="28"/>
          <w:lang w:val="uz-Cyrl-UZ"/>
        </w:rPr>
        <w:t>Давлат тиббий суғурта жамғармаси Наманган вилоят бўлинмаси молиялаштириш бўйича мутахассислари Музаффар Хомидов ва Сардор Абдуазизовлар томонидан муассасалар бизнес режаси ва штат жадвалларини тахлил қилинмоқда. 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w:t>
      </w:r>
      <w:r>
        <w:rPr>
          <w:rFonts w:ascii="Times New Roman" w:hAnsi="Times New Roman"/>
          <w:bCs/>
          <w:noProof/>
          <w:sz w:val="28"/>
          <w:szCs w:val="28"/>
          <w:lang w:val="uz-Cyrl-UZ"/>
        </w:rPr>
        <w:t>ди</w:t>
      </w:r>
      <w:r w:rsidRPr="00C80574">
        <w:rPr>
          <w:rFonts w:ascii="Times New Roman" w:hAnsi="Times New Roman"/>
          <w:bCs/>
          <w:noProof/>
          <w:sz w:val="28"/>
          <w:szCs w:val="28"/>
          <w:lang w:val="uz-Cyrl-UZ"/>
        </w:rPr>
        <w:t>.</w:t>
      </w:r>
    </w:p>
    <w:p w14:paraId="1BA16966" w14:textId="7B9A36CF" w:rsidR="0067284A" w:rsidRPr="00BF7BA8" w:rsidRDefault="00BF7BA8" w:rsidP="0067284A">
      <w:pPr>
        <w:spacing w:after="0" w:line="276" w:lineRule="auto"/>
        <w:ind w:firstLine="708"/>
        <w:jc w:val="both"/>
        <w:rPr>
          <w:rFonts w:ascii="Times New Roman" w:hAnsi="Times New Roman"/>
          <w:bCs/>
          <w:noProof/>
          <w:sz w:val="28"/>
          <w:szCs w:val="28"/>
          <w:lang w:val="uz-Cyrl-UZ"/>
        </w:rPr>
      </w:pPr>
      <w:r w:rsidRPr="00BF7BA8">
        <w:rPr>
          <w:rFonts w:ascii="Times New Roman" w:hAnsi="Times New Roman"/>
          <w:b/>
          <w:noProof/>
          <w:sz w:val="28"/>
          <w:szCs w:val="28"/>
          <w:lang w:val="uz-Cyrl-UZ"/>
        </w:rPr>
        <w:t>Жорий йилнинг 15 апрель</w:t>
      </w:r>
      <w:r w:rsidRPr="00BF7BA8">
        <w:rPr>
          <w:rFonts w:ascii="Times New Roman" w:hAnsi="Times New Roman"/>
          <w:bCs/>
          <w:noProof/>
          <w:sz w:val="28"/>
          <w:szCs w:val="28"/>
          <w:lang w:val="uz-Cyrl-UZ"/>
        </w:rPr>
        <w:t xml:space="preserve"> куни Республика ихтисослаштирилган кардиология илмий–амалий тиббиёт маркази Наманган филиалида Давлат тиббий суғурта жамғармаси Наманган вилоят  бўлинма ходимлари А.Нуралиев ва А.Исмаилов томонидан Ўзбекистон Республикаси Президентининг 2021 йил 28 июлдаги ПҚ-5199 сонли хамда 2024 йил 5 сентябрдаги ПҚ-311 сонли қарорлари ва ССВнинг 2024 йил 23 январдаги №17-сонли буйруғининг бажарилиши, клиник-протокол ва стандартлар асосида хужжатлар юритилиши, дори-дармон таъминоти бўйича мониторинг ўтказилмоқда. Филиалда "MedRefer" электрон дастури бўйича бажарилган ишлар тахлили,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муаъян синфларига киритилган ташхислар (касалликлар) бўйича даволанган ҳолатларнинг </w:t>
      </w:r>
      <w:r w:rsidRPr="00BF7BA8">
        <w:rPr>
          <w:rFonts w:ascii="Times New Roman" w:hAnsi="Times New Roman"/>
          <w:bCs/>
          <w:noProof/>
          <w:sz w:val="28"/>
          <w:szCs w:val="28"/>
          <w:lang w:val="uz-Cyrl-UZ"/>
        </w:rPr>
        <w:lastRenderedPageBreak/>
        <w:t>хисоботларга мослиги бўйича камчиликлар кўрилд</w:t>
      </w:r>
      <w:r w:rsidR="00C80574">
        <w:rPr>
          <w:rFonts w:ascii="Times New Roman" w:hAnsi="Times New Roman"/>
          <w:bCs/>
          <w:noProof/>
          <w:sz w:val="28"/>
          <w:szCs w:val="28"/>
          <w:lang w:val="uz-Cyrl-UZ"/>
        </w:rPr>
        <w:t xml:space="preserve">и. Бундан ташқари, вилоят руҳий-асаб касалликлар шифохонасида </w:t>
      </w:r>
      <w:r w:rsidR="00C80574" w:rsidRPr="00C80574">
        <w:rPr>
          <w:rFonts w:ascii="Times New Roman" w:hAnsi="Times New Roman"/>
          <w:bCs/>
          <w:noProof/>
          <w:sz w:val="28"/>
          <w:szCs w:val="28"/>
          <w:lang w:val="uz-Cyrl-UZ"/>
        </w:rPr>
        <w:t>Давлат тиббий суғурта жамғармаси Наманган вилоят бўлинмаси молиялаштириш бўйича мутахассислари Музаффар Хомидов ва Сардор Абдуазизовлар томонидан муассасалар бизнес режаси ва штат жадвалларини тахлил қилин</w:t>
      </w:r>
      <w:r w:rsidR="00C80574">
        <w:rPr>
          <w:rFonts w:ascii="Times New Roman" w:hAnsi="Times New Roman"/>
          <w:bCs/>
          <w:noProof/>
          <w:sz w:val="28"/>
          <w:szCs w:val="28"/>
          <w:lang w:val="uz-Cyrl-UZ"/>
        </w:rPr>
        <w:t>ди</w:t>
      </w:r>
      <w:r w:rsidR="00C80574" w:rsidRPr="00C80574">
        <w:rPr>
          <w:rFonts w:ascii="Times New Roman" w:hAnsi="Times New Roman"/>
          <w:bCs/>
          <w:noProof/>
          <w:sz w:val="28"/>
          <w:szCs w:val="28"/>
          <w:lang w:val="uz-Cyrl-UZ"/>
        </w:rPr>
        <w:t>. 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w:t>
      </w:r>
      <w:r w:rsidR="00C80574">
        <w:rPr>
          <w:rFonts w:ascii="Times New Roman" w:hAnsi="Times New Roman"/>
          <w:bCs/>
          <w:noProof/>
          <w:sz w:val="28"/>
          <w:szCs w:val="28"/>
          <w:lang w:val="uz-Cyrl-UZ"/>
        </w:rPr>
        <w:t>ди</w:t>
      </w:r>
      <w:r w:rsidR="00C80574" w:rsidRPr="00C80574">
        <w:rPr>
          <w:rFonts w:ascii="Times New Roman" w:hAnsi="Times New Roman"/>
          <w:bCs/>
          <w:noProof/>
          <w:sz w:val="28"/>
          <w:szCs w:val="28"/>
          <w:lang w:val="uz-Cyrl-UZ"/>
        </w:rPr>
        <w:t>.</w:t>
      </w:r>
    </w:p>
    <w:p w14:paraId="0F442E2F" w14:textId="77777777" w:rsidR="00BF7BA8" w:rsidRDefault="00BF7BA8" w:rsidP="0067284A">
      <w:pPr>
        <w:spacing w:after="0" w:line="276" w:lineRule="auto"/>
        <w:ind w:firstLine="708"/>
        <w:jc w:val="both"/>
        <w:rPr>
          <w:rFonts w:ascii="Times New Roman" w:hAnsi="Times New Roman"/>
          <w:b/>
          <w:noProof/>
          <w:sz w:val="28"/>
          <w:szCs w:val="28"/>
          <w:lang w:val="uz-Cyrl-UZ"/>
        </w:rPr>
      </w:pPr>
      <w:r w:rsidRPr="00BF7BA8">
        <w:rPr>
          <w:rFonts w:ascii="Times New Roman" w:hAnsi="Times New Roman"/>
          <w:b/>
          <w:noProof/>
          <w:sz w:val="28"/>
          <w:szCs w:val="28"/>
          <w:lang w:val="uz-Cyrl-UZ"/>
        </w:rPr>
        <w:t>Жорий йилнинг 16 апрель</w:t>
      </w:r>
      <w:r w:rsidRPr="00BF7BA8">
        <w:rPr>
          <w:rFonts w:ascii="Times New Roman" w:hAnsi="Times New Roman"/>
          <w:bCs/>
          <w:noProof/>
          <w:sz w:val="28"/>
          <w:szCs w:val="28"/>
          <w:lang w:val="uz-Cyrl-UZ"/>
        </w:rPr>
        <w:t xml:space="preserve"> куни Наманган вилоят кўп тармоқли тиббиёт марказида имтиёзли тоифага кирувчи беморлар хизмат кўрсатишдаги мавжуд муаммолар, дори-дармон таъминоти бўйича мониторинг ўтказилди. Шифохона кўз касалликлари бўлими ходимлари  билан имтиёзли тоифага кирувчи беморлар холати, тиббий ёрдам кўрсатишдаги муаммолар ва дори дармонлардан камчиликлар бўйича сухбат ўтказилди.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муайъян синфларига киритилган ташхислар бўйича киритиш ва тиббий статист билан тахлил қилиб бориш, "MedRefer" электрон дастури бўйича қилинган ишлар тахлил этилди.</w:t>
      </w:r>
    </w:p>
    <w:p w14:paraId="57A48F23" w14:textId="675DE277" w:rsidR="00420AC5" w:rsidRDefault="00BF7BA8" w:rsidP="0067284A">
      <w:pPr>
        <w:spacing w:after="0" w:line="276" w:lineRule="auto"/>
        <w:ind w:firstLine="708"/>
        <w:jc w:val="both"/>
        <w:rPr>
          <w:rFonts w:ascii="Times New Roman" w:hAnsi="Times New Roman"/>
          <w:bCs/>
          <w:noProof/>
          <w:sz w:val="28"/>
          <w:szCs w:val="28"/>
          <w:lang w:val="uz-Cyrl-UZ"/>
        </w:rPr>
      </w:pPr>
      <w:r w:rsidRPr="00BF7BA8">
        <w:rPr>
          <w:rFonts w:ascii="Times New Roman" w:hAnsi="Times New Roman"/>
          <w:b/>
          <w:noProof/>
          <w:sz w:val="28"/>
          <w:szCs w:val="28"/>
          <w:lang w:val="uz-Cyrl-UZ"/>
        </w:rPr>
        <w:t>Жорий йилнинг 17 апрель</w:t>
      </w:r>
      <w:r w:rsidRPr="00BF7BA8">
        <w:rPr>
          <w:rFonts w:ascii="Times New Roman" w:hAnsi="Times New Roman"/>
          <w:bCs/>
          <w:noProof/>
          <w:sz w:val="28"/>
          <w:szCs w:val="28"/>
          <w:lang w:val="uz-Cyrl-UZ"/>
        </w:rPr>
        <w:t xml:space="preserve"> куни Республика ихтисослаштирилган кардиология илмий–амалий тиббиёт маркази Наманган филиалида Давлат тиббий суғурта жамғармаси Наманган вилоят бўлинма ходимлари А.Нуралиев ва А.Исмаилов томонидан Ўзбекистон Республикаси Президентининг 2021 йил 28 июлдаги ПҚ-5199 сонли хамда 2024 йил 5 сентябрдаги ПҚ-311 сонли қарорлари ва ССВнинг 2024 йил 23 январдаги №17-сонли буйруғининг бажарилиши, клиник-протокол ва стандартлар асосида хужжатлар юритилиши, дори-дармон таъминоти бўйича мониторинг ўтказилмоқда. Филиалда "MedRefer" электрон дастури бўйича бажарилган ишлар тахлили,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муаъян синфларига киритилган ташхислар (касалликлар) бўйича даволанган ҳолатларнинг хисоботларга мослиги бўйича камчиликлар кўрил</w:t>
      </w:r>
      <w:r w:rsidR="00C80574">
        <w:rPr>
          <w:rFonts w:ascii="Times New Roman" w:hAnsi="Times New Roman"/>
          <w:bCs/>
          <w:noProof/>
          <w:sz w:val="28"/>
          <w:szCs w:val="28"/>
          <w:lang w:val="uz-Cyrl-UZ"/>
        </w:rPr>
        <w:t>ди</w:t>
      </w:r>
      <w:r w:rsidRPr="00BF7BA8">
        <w:rPr>
          <w:rFonts w:ascii="Times New Roman" w:hAnsi="Times New Roman"/>
          <w:bCs/>
          <w:noProof/>
          <w:sz w:val="28"/>
          <w:szCs w:val="28"/>
          <w:lang w:val="uz-Cyrl-UZ"/>
        </w:rPr>
        <w:t>.</w:t>
      </w:r>
      <w:r w:rsidR="00C80574">
        <w:rPr>
          <w:rFonts w:ascii="Times New Roman" w:hAnsi="Times New Roman"/>
          <w:bCs/>
          <w:noProof/>
          <w:sz w:val="28"/>
          <w:szCs w:val="28"/>
          <w:lang w:val="uz-Cyrl-UZ"/>
        </w:rPr>
        <w:t xml:space="preserve"> Жамғарманинг молия бўлими мутахассислари томонидан 2025 йилнинг март ойининг даволанганлик ҳолати бўйича 15% тўловлар хисоб-китобга асосан, молиялаштириш учун ғазначилик бўлинмасига тўлов хужжатлари юборилди.</w:t>
      </w:r>
    </w:p>
    <w:p w14:paraId="7CD94C5E" w14:textId="0AF0E35C" w:rsidR="00BF7BA8" w:rsidRPr="00BF7BA8" w:rsidRDefault="00BF7BA8" w:rsidP="0067284A">
      <w:pPr>
        <w:spacing w:after="0" w:line="276" w:lineRule="auto"/>
        <w:ind w:firstLine="708"/>
        <w:jc w:val="both"/>
        <w:rPr>
          <w:rFonts w:ascii="Times New Roman" w:hAnsi="Times New Roman"/>
          <w:bCs/>
          <w:noProof/>
          <w:sz w:val="28"/>
          <w:szCs w:val="28"/>
          <w:lang w:val="uz-Cyrl-UZ"/>
        </w:rPr>
      </w:pPr>
      <w:r w:rsidRPr="00BF7BA8">
        <w:rPr>
          <w:rFonts w:ascii="Times New Roman" w:hAnsi="Times New Roman"/>
          <w:b/>
          <w:noProof/>
          <w:sz w:val="28"/>
          <w:szCs w:val="28"/>
          <w:lang w:val="uz-Cyrl-UZ"/>
        </w:rPr>
        <w:t>Жорий йилнинг 18 апрель</w:t>
      </w:r>
      <w:r w:rsidRPr="00BF7BA8">
        <w:rPr>
          <w:rFonts w:ascii="Times New Roman" w:hAnsi="Times New Roman"/>
          <w:bCs/>
          <w:noProof/>
          <w:sz w:val="28"/>
          <w:szCs w:val="28"/>
          <w:lang w:val="uz-Cyrl-UZ"/>
        </w:rPr>
        <w:t xml:space="preserve"> куни Вилоят фтизиатрия ва пульмонология марказида Давлат тиббий суғурта жамғармаси Наманган вилоят  бўлинма ходимлари А.Нуралиев ва А.Исмаилов томонидан Ўзбекистон Республикаси Президентининг 2024 йил 5 сентябрдаги ПҚ-311 сонли қарори ва ССВнинг 2024 йил 23 январдаги №17-сонли буйруғининг бажарилиши, клиник-протокол ва </w:t>
      </w:r>
      <w:r w:rsidRPr="00BF7BA8">
        <w:rPr>
          <w:rFonts w:ascii="Times New Roman" w:hAnsi="Times New Roman"/>
          <w:bCs/>
          <w:noProof/>
          <w:sz w:val="28"/>
          <w:szCs w:val="28"/>
          <w:lang w:val="uz-Cyrl-UZ"/>
        </w:rPr>
        <w:lastRenderedPageBreak/>
        <w:t>стандартлар асосида хужжатлар юритилиши, дори-дармон таъминоти бўйича мониторинг ўтказилмоқда.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муаъян синфларига киритилган ташхислар (касалликлар) бўйича даволанган ҳолатларнинг хисоботларга мослиги бўйича камчиликлар кўрил</w:t>
      </w:r>
      <w:r w:rsidR="00C80574">
        <w:rPr>
          <w:rFonts w:ascii="Times New Roman" w:hAnsi="Times New Roman"/>
          <w:bCs/>
          <w:noProof/>
          <w:sz w:val="28"/>
          <w:szCs w:val="28"/>
          <w:lang w:val="uz-Cyrl-UZ"/>
        </w:rPr>
        <w:t>ди</w:t>
      </w:r>
      <w:r w:rsidRPr="00BF7BA8">
        <w:rPr>
          <w:rFonts w:ascii="Times New Roman" w:hAnsi="Times New Roman"/>
          <w:bCs/>
          <w:noProof/>
          <w:sz w:val="28"/>
          <w:szCs w:val="28"/>
          <w:lang w:val="uz-Cyrl-UZ"/>
        </w:rPr>
        <w:t>.</w:t>
      </w:r>
      <w:r w:rsidR="00C80574">
        <w:rPr>
          <w:rFonts w:ascii="Times New Roman" w:hAnsi="Times New Roman"/>
          <w:bCs/>
          <w:noProof/>
          <w:sz w:val="28"/>
          <w:szCs w:val="28"/>
          <w:lang w:val="uz-Cyrl-UZ"/>
        </w:rPr>
        <w:t xml:space="preserve"> Молия иқтисод бўлими мутахассислари томонидан муассасалар</w:t>
      </w:r>
      <w:r w:rsidR="005D7E3F">
        <w:rPr>
          <w:rFonts w:ascii="Times New Roman" w:hAnsi="Times New Roman"/>
          <w:bCs/>
          <w:noProof/>
          <w:sz w:val="28"/>
          <w:szCs w:val="28"/>
          <w:lang w:val="uz-Cyrl-UZ"/>
        </w:rPr>
        <w:t>нинг йиллик бизнес режалари жамғарма билан шартнома имзолаган муассасалар кесимида тахлил ишлари олиб борилмоқда.</w:t>
      </w:r>
    </w:p>
    <w:p w14:paraId="51F7B9B5" w14:textId="77777777" w:rsidR="009C65E6" w:rsidRPr="003B3CBE" w:rsidRDefault="009C65E6" w:rsidP="000F3F0A">
      <w:pPr>
        <w:spacing w:after="0" w:line="276" w:lineRule="auto"/>
        <w:ind w:firstLine="708"/>
        <w:jc w:val="both"/>
        <w:rPr>
          <w:rFonts w:ascii="Times New Roman" w:hAnsi="Times New Roman"/>
          <w:noProof/>
          <w:sz w:val="28"/>
          <w:szCs w:val="28"/>
          <w:lang w:val="uz-Cyrl-UZ"/>
        </w:rPr>
      </w:pPr>
    </w:p>
    <w:p w14:paraId="79AB74AE" w14:textId="77777777" w:rsidR="00A33F59" w:rsidRDefault="00A33F59" w:rsidP="00FF6C92">
      <w:pPr>
        <w:spacing w:after="0" w:line="276" w:lineRule="auto"/>
        <w:ind w:firstLine="709"/>
        <w:jc w:val="both"/>
        <w:rPr>
          <w:rFonts w:ascii="Times New Roman" w:hAnsi="Times New Roman"/>
          <w:sz w:val="28"/>
          <w:szCs w:val="28"/>
          <w:lang w:val="uz-Cyrl-UZ"/>
        </w:rPr>
      </w:pPr>
    </w:p>
    <w:p w14:paraId="41A82295" w14:textId="77777777" w:rsidR="00A33F59" w:rsidRDefault="00A33F59" w:rsidP="00FF6C92">
      <w:pPr>
        <w:spacing w:after="0" w:line="276" w:lineRule="auto"/>
        <w:ind w:firstLine="709"/>
        <w:jc w:val="both"/>
        <w:rPr>
          <w:rFonts w:ascii="Times New Roman" w:hAnsi="Times New Roman"/>
          <w:sz w:val="28"/>
          <w:szCs w:val="28"/>
          <w:lang w:val="uz-Cyrl-UZ"/>
        </w:rPr>
      </w:pPr>
    </w:p>
    <w:p w14:paraId="6A439334" w14:textId="77777777" w:rsidR="00FF6C92" w:rsidRDefault="00FF6C92" w:rsidP="00CA67D1">
      <w:pPr>
        <w:spacing w:after="0" w:line="276" w:lineRule="auto"/>
        <w:ind w:firstLine="709"/>
        <w:jc w:val="both"/>
        <w:rPr>
          <w:rFonts w:ascii="Times New Roman" w:hAnsi="Times New Roman"/>
          <w:noProof/>
          <w:sz w:val="28"/>
          <w:szCs w:val="28"/>
          <w:lang w:val="uz-Cyrl-UZ"/>
        </w:rPr>
      </w:pPr>
    </w:p>
    <w:p w14:paraId="3D73335E" w14:textId="498D036C" w:rsidR="009C65E6"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p>
    <w:p w14:paraId="07867232" w14:textId="5A5E7833" w:rsidR="009C65E6" w:rsidRDefault="007D21BE" w:rsidP="00CA67D1">
      <w:pPr>
        <w:spacing w:after="0" w:line="276" w:lineRule="auto"/>
        <w:ind w:firstLine="709"/>
        <w:jc w:val="both"/>
        <w:rPr>
          <w:rFonts w:ascii="Times New Roman" w:hAnsi="Times New Roman"/>
          <w:b/>
          <w:noProof/>
          <w:sz w:val="28"/>
          <w:szCs w:val="28"/>
          <w:lang w:val="uz-Cyrl-UZ"/>
        </w:rPr>
      </w:pPr>
      <w:r>
        <w:rPr>
          <w:rFonts w:ascii="Times New Roman" w:hAnsi="Times New Roman"/>
          <w:b/>
          <w:noProof/>
          <w:sz w:val="28"/>
          <w:szCs w:val="28"/>
          <w:lang w:val="uz-Cyrl-UZ"/>
        </w:rPr>
        <w:t>Жамғармаси</w:t>
      </w:r>
      <w:r w:rsidR="009C65E6">
        <w:rPr>
          <w:rFonts w:ascii="Times New Roman" w:hAnsi="Times New Roman"/>
          <w:b/>
          <w:noProof/>
          <w:sz w:val="28"/>
          <w:szCs w:val="28"/>
          <w:lang w:val="uz-Cyrl-UZ"/>
        </w:rPr>
        <w:t xml:space="preserve"> </w:t>
      </w:r>
      <w:r w:rsidR="00A33F59" w:rsidRPr="00A33F59">
        <w:rPr>
          <w:rFonts w:ascii="Times New Roman" w:hAnsi="Times New Roman"/>
          <w:b/>
          <w:noProof/>
          <w:sz w:val="28"/>
          <w:szCs w:val="28"/>
          <w:lang w:val="uz-Cyrl-UZ"/>
        </w:rPr>
        <w:t>Наманган</w:t>
      </w:r>
    </w:p>
    <w:p w14:paraId="4BD7A1DC" w14:textId="55E97E54" w:rsidR="00A33F59" w:rsidRPr="00A33F59"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худудий бош</w:t>
      </w:r>
      <w:r w:rsidR="009C65E6">
        <w:rPr>
          <w:rFonts w:ascii="Times New Roman" w:hAnsi="Times New Roman"/>
          <w:b/>
          <w:noProof/>
          <w:sz w:val="28"/>
          <w:szCs w:val="28"/>
          <w:lang w:val="uz-Cyrl-UZ"/>
        </w:rPr>
        <w:t xml:space="preserve"> </w:t>
      </w:r>
      <w:r w:rsidRPr="00A33F59">
        <w:rPr>
          <w:rFonts w:ascii="Times New Roman" w:hAnsi="Times New Roman"/>
          <w:b/>
          <w:noProof/>
          <w:sz w:val="28"/>
          <w:szCs w:val="28"/>
          <w:lang w:val="uz-Cyrl-UZ"/>
        </w:rPr>
        <w:t>мутахассиси</w:t>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t>М.Жўрабоев</w:t>
      </w:r>
    </w:p>
    <w:sectPr w:rsidR="00A33F59" w:rsidRPr="00A33F59" w:rsidSect="009C65E6">
      <w:pgSz w:w="11906" w:h="16838"/>
      <w:pgMar w:top="113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E60A" w14:textId="77777777" w:rsidR="00CD1C0F" w:rsidRDefault="00CD1C0F">
      <w:pPr>
        <w:spacing w:after="0" w:line="240" w:lineRule="auto"/>
      </w:pPr>
      <w:r>
        <w:separator/>
      </w:r>
    </w:p>
  </w:endnote>
  <w:endnote w:type="continuationSeparator" w:id="0">
    <w:p w14:paraId="45385AE5" w14:textId="77777777" w:rsidR="00CD1C0F" w:rsidRDefault="00CD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7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AAEF" w14:textId="77777777" w:rsidR="00CD1C0F" w:rsidRDefault="00CD1C0F">
      <w:pPr>
        <w:spacing w:after="0" w:line="240" w:lineRule="auto"/>
      </w:pPr>
      <w:r>
        <w:separator/>
      </w:r>
    </w:p>
  </w:footnote>
  <w:footnote w:type="continuationSeparator" w:id="0">
    <w:p w14:paraId="0A9E74C1" w14:textId="77777777" w:rsidR="00CD1C0F" w:rsidRDefault="00CD1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640"/>
    <w:multiLevelType w:val="multilevel"/>
    <w:tmpl w:val="8CA07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F1312"/>
    <w:multiLevelType w:val="hybridMultilevel"/>
    <w:tmpl w:val="B8820A9C"/>
    <w:lvl w:ilvl="0" w:tplc="ED5C9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470A47"/>
    <w:multiLevelType w:val="hybridMultilevel"/>
    <w:tmpl w:val="DFE04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503E"/>
    <w:multiLevelType w:val="multilevel"/>
    <w:tmpl w:val="698ED630"/>
    <w:lvl w:ilvl="0">
      <w:start w:val="1"/>
      <w:numFmt w:val="decimal"/>
      <w:lvlText w:val="%1."/>
      <w:lvlJc w:val="left"/>
      <w:pPr>
        <w:ind w:left="928" w:hanging="360"/>
      </w:pPr>
      <w:rPr>
        <w:rFonts w:ascii="Times New Roman" w:eastAsia="Calibri"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6B3410B"/>
    <w:multiLevelType w:val="hybridMultilevel"/>
    <w:tmpl w:val="8370D9D0"/>
    <w:lvl w:ilvl="0" w:tplc="2BD4B99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CF22BC"/>
    <w:multiLevelType w:val="hybridMultilevel"/>
    <w:tmpl w:val="2DFA4D88"/>
    <w:lvl w:ilvl="0" w:tplc="7326FCC2">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B135A5B"/>
    <w:multiLevelType w:val="hybridMultilevel"/>
    <w:tmpl w:val="2734449E"/>
    <w:lvl w:ilvl="0" w:tplc="183046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333460"/>
    <w:multiLevelType w:val="hybridMultilevel"/>
    <w:tmpl w:val="C6B6BCA6"/>
    <w:lvl w:ilvl="0" w:tplc="37E4AE22">
      <w:start w:val="5"/>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EE2602"/>
    <w:multiLevelType w:val="hybridMultilevel"/>
    <w:tmpl w:val="122A2A26"/>
    <w:lvl w:ilvl="0" w:tplc="0DCE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4"/>
  </w:num>
  <w:num w:numId="4">
    <w:abstractNumId w:val="5"/>
  </w:num>
  <w:num w:numId="5">
    <w:abstractNumId w:val="8"/>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C0"/>
    <w:rsid w:val="0000796D"/>
    <w:rsid w:val="00017A1C"/>
    <w:rsid w:val="000407DC"/>
    <w:rsid w:val="00092FF0"/>
    <w:rsid w:val="00093922"/>
    <w:rsid w:val="000C25BE"/>
    <w:rsid w:val="000C6118"/>
    <w:rsid w:val="000F0AD7"/>
    <w:rsid w:val="000F3F0A"/>
    <w:rsid w:val="000F5AFC"/>
    <w:rsid w:val="00107C45"/>
    <w:rsid w:val="00121028"/>
    <w:rsid w:val="00161C87"/>
    <w:rsid w:val="001714D2"/>
    <w:rsid w:val="0018329B"/>
    <w:rsid w:val="001B7CB4"/>
    <w:rsid w:val="001C119F"/>
    <w:rsid w:val="001D16D7"/>
    <w:rsid w:val="001D180E"/>
    <w:rsid w:val="001D5B4E"/>
    <w:rsid w:val="001E3C98"/>
    <w:rsid w:val="001F65B2"/>
    <w:rsid w:val="00206F98"/>
    <w:rsid w:val="002204E4"/>
    <w:rsid w:val="00282D0C"/>
    <w:rsid w:val="00294213"/>
    <w:rsid w:val="002B5CF3"/>
    <w:rsid w:val="0031617B"/>
    <w:rsid w:val="0037742A"/>
    <w:rsid w:val="003A6C42"/>
    <w:rsid w:val="003B3CBE"/>
    <w:rsid w:val="003B4217"/>
    <w:rsid w:val="003B7C42"/>
    <w:rsid w:val="00420AC5"/>
    <w:rsid w:val="00464997"/>
    <w:rsid w:val="004905F5"/>
    <w:rsid w:val="004A5113"/>
    <w:rsid w:val="004A74B8"/>
    <w:rsid w:val="004E4687"/>
    <w:rsid w:val="004F283C"/>
    <w:rsid w:val="0051769D"/>
    <w:rsid w:val="005430C1"/>
    <w:rsid w:val="00545569"/>
    <w:rsid w:val="00554737"/>
    <w:rsid w:val="00557D13"/>
    <w:rsid w:val="00581D22"/>
    <w:rsid w:val="005B4427"/>
    <w:rsid w:val="005B692D"/>
    <w:rsid w:val="005D7E3F"/>
    <w:rsid w:val="006220C0"/>
    <w:rsid w:val="00625C5D"/>
    <w:rsid w:val="00626BDC"/>
    <w:rsid w:val="00664B94"/>
    <w:rsid w:val="0067284A"/>
    <w:rsid w:val="00672D24"/>
    <w:rsid w:val="00694789"/>
    <w:rsid w:val="00697DFE"/>
    <w:rsid w:val="006A0033"/>
    <w:rsid w:val="006B00DD"/>
    <w:rsid w:val="006C1D73"/>
    <w:rsid w:val="006D1811"/>
    <w:rsid w:val="006E3585"/>
    <w:rsid w:val="006F45F8"/>
    <w:rsid w:val="0072457B"/>
    <w:rsid w:val="007348D5"/>
    <w:rsid w:val="0073677A"/>
    <w:rsid w:val="00736FE3"/>
    <w:rsid w:val="00751B7C"/>
    <w:rsid w:val="0075220D"/>
    <w:rsid w:val="007645C3"/>
    <w:rsid w:val="007765D8"/>
    <w:rsid w:val="007948FF"/>
    <w:rsid w:val="007A0FA3"/>
    <w:rsid w:val="007B681B"/>
    <w:rsid w:val="007C00AA"/>
    <w:rsid w:val="007C2525"/>
    <w:rsid w:val="007D21BE"/>
    <w:rsid w:val="007E11DC"/>
    <w:rsid w:val="007F3EB2"/>
    <w:rsid w:val="00817830"/>
    <w:rsid w:val="00820C01"/>
    <w:rsid w:val="008442A3"/>
    <w:rsid w:val="00897F64"/>
    <w:rsid w:val="0090463B"/>
    <w:rsid w:val="0091433B"/>
    <w:rsid w:val="0091718D"/>
    <w:rsid w:val="00972DDF"/>
    <w:rsid w:val="00980951"/>
    <w:rsid w:val="0098557B"/>
    <w:rsid w:val="0098794B"/>
    <w:rsid w:val="009C4698"/>
    <w:rsid w:val="009C65E6"/>
    <w:rsid w:val="009D1226"/>
    <w:rsid w:val="009D4F3F"/>
    <w:rsid w:val="009E4F43"/>
    <w:rsid w:val="00A23FE0"/>
    <w:rsid w:val="00A33F59"/>
    <w:rsid w:val="00A42EFE"/>
    <w:rsid w:val="00A46CA9"/>
    <w:rsid w:val="00A46D11"/>
    <w:rsid w:val="00A910BF"/>
    <w:rsid w:val="00AA3C17"/>
    <w:rsid w:val="00AA5238"/>
    <w:rsid w:val="00AD0885"/>
    <w:rsid w:val="00AD13AF"/>
    <w:rsid w:val="00AD3002"/>
    <w:rsid w:val="00AD5F1B"/>
    <w:rsid w:val="00AD79F2"/>
    <w:rsid w:val="00B53344"/>
    <w:rsid w:val="00B77D53"/>
    <w:rsid w:val="00B8176C"/>
    <w:rsid w:val="00B848E7"/>
    <w:rsid w:val="00BB1B88"/>
    <w:rsid w:val="00BE3A8D"/>
    <w:rsid w:val="00BF7BA8"/>
    <w:rsid w:val="00C04EBF"/>
    <w:rsid w:val="00C15752"/>
    <w:rsid w:val="00C1688A"/>
    <w:rsid w:val="00C37547"/>
    <w:rsid w:val="00C52EC6"/>
    <w:rsid w:val="00C80574"/>
    <w:rsid w:val="00CA67D1"/>
    <w:rsid w:val="00CB2319"/>
    <w:rsid w:val="00CB7DC1"/>
    <w:rsid w:val="00CD1C0F"/>
    <w:rsid w:val="00CD72EE"/>
    <w:rsid w:val="00CE1972"/>
    <w:rsid w:val="00CE1E2D"/>
    <w:rsid w:val="00CE3699"/>
    <w:rsid w:val="00CE64E6"/>
    <w:rsid w:val="00CE7DC5"/>
    <w:rsid w:val="00D071A9"/>
    <w:rsid w:val="00D62B30"/>
    <w:rsid w:val="00DB34F1"/>
    <w:rsid w:val="00DC1FB7"/>
    <w:rsid w:val="00DD3630"/>
    <w:rsid w:val="00E075CD"/>
    <w:rsid w:val="00E13256"/>
    <w:rsid w:val="00E22EDC"/>
    <w:rsid w:val="00E23A5B"/>
    <w:rsid w:val="00E37CFA"/>
    <w:rsid w:val="00E602DD"/>
    <w:rsid w:val="00E85B2C"/>
    <w:rsid w:val="00E91CED"/>
    <w:rsid w:val="00EB62E1"/>
    <w:rsid w:val="00EE3029"/>
    <w:rsid w:val="00EE699D"/>
    <w:rsid w:val="00F50600"/>
    <w:rsid w:val="00F77C38"/>
    <w:rsid w:val="00FA683C"/>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5B64"/>
  <w15:chartTrackingRefBased/>
  <w15:docId w15:val="{6074831A-B5B9-4984-8C4C-053577D0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344"/>
    <w:pPr>
      <w:spacing w:after="160" w:line="259" w:lineRule="auto"/>
    </w:pPr>
    <w:rPr>
      <w:sz w:val="22"/>
      <w:szCs w:val="22"/>
      <w:lang w:val="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Pr>
      <w:rFonts w:ascii="Segoe UI" w:hAnsi="Segoe UI" w:cs="Segoe UI"/>
      <w:sz w:val="18"/>
      <w:szCs w:val="18"/>
    </w:rPr>
  </w:style>
  <w:style w:type="character" w:customStyle="1" w:styleId="10">
    <w:name w:val="Заголовок 1 Знак"/>
    <w:link w:val="1"/>
    <w:uiPriority w:val="9"/>
    <w:rPr>
      <w:rFonts w:ascii="Times New Roman" w:eastAsia="Times New Roman" w:hAnsi="Times New Roman"/>
      <w:b/>
      <w:bCs/>
      <w:kern w:val="36"/>
      <w:sz w:val="48"/>
      <w:szCs w:val="48"/>
    </w:rPr>
  </w:style>
  <w:style w:type="paragraph" w:styleId="HTML">
    <w:name w:val="HTML Address"/>
    <w:basedOn w:val="a"/>
    <w:link w:val="HTML0"/>
    <w:uiPriority w:val="99"/>
    <w:semiHidden/>
    <w:unhideWhenUsed/>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link w:val="HTML"/>
    <w:uiPriority w:val="99"/>
    <w:semiHidden/>
    <w:rPr>
      <w:rFonts w:ascii="Times New Roman" w:eastAsia="Times New Roman" w:hAnsi="Times New Roman"/>
      <w:i/>
      <w:iCs/>
      <w:sz w:val="24"/>
      <w:szCs w:val="24"/>
    </w:rPr>
  </w:style>
  <w:style w:type="character" w:styleId="a6">
    <w:name w:val="Emphasis"/>
    <w:uiPriority w:val="20"/>
    <w:qFormat/>
    <w:rPr>
      <w:i/>
      <w:iCs/>
    </w:rPr>
  </w:style>
  <w:style w:type="paragraph" w:styleId="a7">
    <w:name w:val="Title"/>
    <w:basedOn w:val="a"/>
    <w:next w:val="a"/>
    <w:link w:val="a8"/>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a7"/>
    <w:uiPriority w:val="10"/>
    <w:rPr>
      <w:rFonts w:ascii="Calibri Light" w:eastAsia="Times New Roman" w:hAnsi="Calibri Light" w:cs="Times New Roman"/>
      <w:b/>
      <w:bCs/>
      <w:kern w:val="28"/>
      <w:sz w:val="32"/>
      <w:szCs w:val="32"/>
      <w:lang w:eastAsia="en-US"/>
    </w:rPr>
  </w:style>
  <w:style w:type="character" w:customStyle="1" w:styleId="2">
    <w:name w:val="Основной текст (2)_"/>
    <w:link w:val="20"/>
    <w:rPr>
      <w:rFonts w:ascii="Times New Roman" w:eastAsia="Times New Roman" w:hAnsi="Times New Roman"/>
      <w:sz w:val="26"/>
      <w:szCs w:val="26"/>
      <w:shd w:val="clear" w:color="auto" w:fill="FFFFFF"/>
    </w:rPr>
  </w:style>
  <w:style w:type="paragraph" w:customStyle="1" w:styleId="20">
    <w:name w:val="Основной текст (2)"/>
    <w:basedOn w:val="a"/>
    <w:link w:val="2"/>
    <w:pPr>
      <w:widowControl w:val="0"/>
      <w:shd w:val="clear" w:color="auto" w:fill="FFFFFF"/>
      <w:spacing w:before="420" w:after="120" w:line="322" w:lineRule="exact"/>
      <w:ind w:hanging="640"/>
    </w:pPr>
    <w:rPr>
      <w:rFonts w:ascii="Times New Roman" w:eastAsia="Times New Roman" w:hAnsi="Times New Roman"/>
      <w:sz w:val="26"/>
      <w:szCs w:val="26"/>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rPr>
      <w:sz w:val="22"/>
      <w:szCs w:val="22"/>
      <w:lang w:eastAsia="en-US"/>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rPr>
      <w:sz w:val="22"/>
      <w:szCs w:val="22"/>
      <w:lang w:eastAsia="en-US"/>
    </w:rPr>
  </w:style>
  <w:style w:type="paragraph" w:styleId="ad">
    <w:name w:val="No Spacing"/>
    <w:link w:val="ae"/>
    <w:uiPriority w:val="1"/>
    <w:qFormat/>
    <w:rPr>
      <w:sz w:val="22"/>
      <w:szCs w:val="22"/>
      <w:lang w:val="ru-RU"/>
    </w:rPr>
  </w:style>
  <w:style w:type="character" w:customStyle="1" w:styleId="ae">
    <w:name w:val="Без интервала Знак"/>
    <w:link w:val="ad"/>
    <w:uiPriority w:val="1"/>
    <w:locked/>
    <w:rPr>
      <w:sz w:val="22"/>
      <w:szCs w:val="22"/>
      <w:lang w:eastAsia="en-US"/>
    </w:rPr>
  </w:style>
  <w:style w:type="table" w:styleId="af">
    <w:name w:val="Table Grid"/>
    <w:basedOn w:val="a1"/>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685">
      <w:bodyDiv w:val="1"/>
      <w:marLeft w:val="0"/>
      <w:marRight w:val="0"/>
      <w:marTop w:val="0"/>
      <w:marBottom w:val="0"/>
      <w:divBdr>
        <w:top w:val="none" w:sz="0" w:space="0" w:color="auto"/>
        <w:left w:val="none" w:sz="0" w:space="0" w:color="auto"/>
        <w:bottom w:val="none" w:sz="0" w:space="0" w:color="auto"/>
        <w:right w:val="none" w:sz="0" w:space="0" w:color="auto"/>
      </w:divBdr>
    </w:div>
    <w:div w:id="212156327">
      <w:bodyDiv w:val="1"/>
      <w:marLeft w:val="0"/>
      <w:marRight w:val="0"/>
      <w:marTop w:val="0"/>
      <w:marBottom w:val="0"/>
      <w:divBdr>
        <w:top w:val="none" w:sz="0" w:space="0" w:color="auto"/>
        <w:left w:val="none" w:sz="0" w:space="0" w:color="auto"/>
        <w:bottom w:val="none" w:sz="0" w:space="0" w:color="auto"/>
        <w:right w:val="none" w:sz="0" w:space="0" w:color="auto"/>
      </w:divBdr>
    </w:div>
    <w:div w:id="677149190">
      <w:bodyDiv w:val="1"/>
      <w:marLeft w:val="0"/>
      <w:marRight w:val="0"/>
      <w:marTop w:val="0"/>
      <w:marBottom w:val="0"/>
      <w:divBdr>
        <w:top w:val="none" w:sz="0" w:space="0" w:color="auto"/>
        <w:left w:val="none" w:sz="0" w:space="0" w:color="auto"/>
        <w:bottom w:val="none" w:sz="0" w:space="0" w:color="auto"/>
        <w:right w:val="none" w:sz="0" w:space="0" w:color="auto"/>
      </w:divBdr>
    </w:div>
    <w:div w:id="689336954">
      <w:bodyDiv w:val="1"/>
      <w:marLeft w:val="0"/>
      <w:marRight w:val="0"/>
      <w:marTop w:val="0"/>
      <w:marBottom w:val="0"/>
      <w:divBdr>
        <w:top w:val="none" w:sz="0" w:space="0" w:color="auto"/>
        <w:left w:val="none" w:sz="0" w:space="0" w:color="auto"/>
        <w:bottom w:val="none" w:sz="0" w:space="0" w:color="auto"/>
        <w:right w:val="none" w:sz="0" w:space="0" w:color="auto"/>
      </w:divBdr>
    </w:div>
    <w:div w:id="788355664">
      <w:bodyDiv w:val="1"/>
      <w:marLeft w:val="0"/>
      <w:marRight w:val="0"/>
      <w:marTop w:val="0"/>
      <w:marBottom w:val="0"/>
      <w:divBdr>
        <w:top w:val="none" w:sz="0" w:space="0" w:color="auto"/>
        <w:left w:val="none" w:sz="0" w:space="0" w:color="auto"/>
        <w:bottom w:val="none" w:sz="0" w:space="0" w:color="auto"/>
        <w:right w:val="none" w:sz="0" w:space="0" w:color="auto"/>
      </w:divBdr>
    </w:div>
    <w:div w:id="829253453">
      <w:bodyDiv w:val="1"/>
      <w:marLeft w:val="0"/>
      <w:marRight w:val="0"/>
      <w:marTop w:val="0"/>
      <w:marBottom w:val="0"/>
      <w:divBdr>
        <w:top w:val="none" w:sz="0" w:space="0" w:color="auto"/>
        <w:left w:val="none" w:sz="0" w:space="0" w:color="auto"/>
        <w:bottom w:val="none" w:sz="0" w:space="0" w:color="auto"/>
        <w:right w:val="none" w:sz="0" w:space="0" w:color="auto"/>
      </w:divBdr>
    </w:div>
    <w:div w:id="951130822">
      <w:bodyDiv w:val="1"/>
      <w:marLeft w:val="0"/>
      <w:marRight w:val="0"/>
      <w:marTop w:val="0"/>
      <w:marBottom w:val="0"/>
      <w:divBdr>
        <w:top w:val="none" w:sz="0" w:space="0" w:color="auto"/>
        <w:left w:val="none" w:sz="0" w:space="0" w:color="auto"/>
        <w:bottom w:val="none" w:sz="0" w:space="0" w:color="auto"/>
        <w:right w:val="none" w:sz="0" w:space="0" w:color="auto"/>
      </w:divBdr>
    </w:div>
    <w:div w:id="1295327887">
      <w:bodyDiv w:val="1"/>
      <w:marLeft w:val="0"/>
      <w:marRight w:val="0"/>
      <w:marTop w:val="0"/>
      <w:marBottom w:val="0"/>
      <w:divBdr>
        <w:top w:val="none" w:sz="0" w:space="0" w:color="auto"/>
        <w:left w:val="none" w:sz="0" w:space="0" w:color="auto"/>
        <w:bottom w:val="none" w:sz="0" w:space="0" w:color="auto"/>
        <w:right w:val="none" w:sz="0" w:space="0" w:color="auto"/>
      </w:divBdr>
    </w:div>
    <w:div w:id="1387800038">
      <w:bodyDiv w:val="1"/>
      <w:marLeft w:val="0"/>
      <w:marRight w:val="0"/>
      <w:marTop w:val="0"/>
      <w:marBottom w:val="0"/>
      <w:divBdr>
        <w:top w:val="none" w:sz="0" w:space="0" w:color="auto"/>
        <w:left w:val="none" w:sz="0" w:space="0" w:color="auto"/>
        <w:bottom w:val="none" w:sz="0" w:space="0" w:color="auto"/>
        <w:right w:val="none" w:sz="0" w:space="0" w:color="auto"/>
      </w:divBdr>
    </w:div>
    <w:div w:id="1431896075">
      <w:bodyDiv w:val="1"/>
      <w:marLeft w:val="0"/>
      <w:marRight w:val="0"/>
      <w:marTop w:val="0"/>
      <w:marBottom w:val="0"/>
      <w:divBdr>
        <w:top w:val="none" w:sz="0" w:space="0" w:color="auto"/>
        <w:left w:val="none" w:sz="0" w:space="0" w:color="auto"/>
        <w:bottom w:val="none" w:sz="0" w:space="0" w:color="auto"/>
        <w:right w:val="none" w:sz="0" w:space="0" w:color="auto"/>
      </w:divBdr>
    </w:div>
    <w:div w:id="1439376673">
      <w:bodyDiv w:val="1"/>
      <w:marLeft w:val="0"/>
      <w:marRight w:val="0"/>
      <w:marTop w:val="0"/>
      <w:marBottom w:val="0"/>
      <w:divBdr>
        <w:top w:val="none" w:sz="0" w:space="0" w:color="auto"/>
        <w:left w:val="none" w:sz="0" w:space="0" w:color="auto"/>
        <w:bottom w:val="none" w:sz="0" w:space="0" w:color="auto"/>
        <w:right w:val="none" w:sz="0" w:space="0" w:color="auto"/>
      </w:divBdr>
    </w:div>
    <w:div w:id="1729182870">
      <w:bodyDiv w:val="1"/>
      <w:marLeft w:val="0"/>
      <w:marRight w:val="0"/>
      <w:marTop w:val="0"/>
      <w:marBottom w:val="0"/>
      <w:divBdr>
        <w:top w:val="none" w:sz="0" w:space="0" w:color="auto"/>
        <w:left w:val="none" w:sz="0" w:space="0" w:color="auto"/>
        <w:bottom w:val="none" w:sz="0" w:space="0" w:color="auto"/>
        <w:right w:val="none" w:sz="0" w:space="0" w:color="auto"/>
      </w:divBdr>
    </w:div>
    <w:div w:id="1767994670">
      <w:bodyDiv w:val="1"/>
      <w:marLeft w:val="0"/>
      <w:marRight w:val="0"/>
      <w:marTop w:val="0"/>
      <w:marBottom w:val="0"/>
      <w:divBdr>
        <w:top w:val="none" w:sz="0" w:space="0" w:color="auto"/>
        <w:left w:val="none" w:sz="0" w:space="0" w:color="auto"/>
        <w:bottom w:val="none" w:sz="0" w:space="0" w:color="auto"/>
        <w:right w:val="none" w:sz="0" w:space="0" w:color="auto"/>
      </w:divBdr>
    </w:div>
    <w:div w:id="1798600162">
      <w:bodyDiv w:val="1"/>
      <w:marLeft w:val="0"/>
      <w:marRight w:val="0"/>
      <w:marTop w:val="0"/>
      <w:marBottom w:val="0"/>
      <w:divBdr>
        <w:top w:val="none" w:sz="0" w:space="0" w:color="auto"/>
        <w:left w:val="none" w:sz="0" w:space="0" w:color="auto"/>
        <w:bottom w:val="none" w:sz="0" w:space="0" w:color="auto"/>
        <w:right w:val="none" w:sz="0" w:space="0" w:color="auto"/>
      </w:divBdr>
    </w:div>
    <w:div w:id="1957365083">
      <w:bodyDiv w:val="1"/>
      <w:marLeft w:val="0"/>
      <w:marRight w:val="0"/>
      <w:marTop w:val="0"/>
      <w:marBottom w:val="0"/>
      <w:divBdr>
        <w:top w:val="none" w:sz="0" w:space="0" w:color="auto"/>
        <w:left w:val="none" w:sz="0" w:space="0" w:color="auto"/>
        <w:bottom w:val="none" w:sz="0" w:space="0" w:color="auto"/>
        <w:right w:val="none" w:sz="0" w:space="0" w:color="auto"/>
      </w:divBdr>
    </w:div>
    <w:div w:id="1959216807">
      <w:bodyDiv w:val="1"/>
      <w:marLeft w:val="0"/>
      <w:marRight w:val="0"/>
      <w:marTop w:val="0"/>
      <w:marBottom w:val="0"/>
      <w:divBdr>
        <w:top w:val="none" w:sz="0" w:space="0" w:color="auto"/>
        <w:left w:val="none" w:sz="0" w:space="0" w:color="auto"/>
        <w:bottom w:val="none" w:sz="0" w:space="0" w:color="auto"/>
        <w:right w:val="none" w:sz="0" w:space="0" w:color="auto"/>
      </w:divBdr>
    </w:div>
    <w:div w:id="2020883556">
      <w:bodyDiv w:val="1"/>
      <w:marLeft w:val="0"/>
      <w:marRight w:val="0"/>
      <w:marTop w:val="0"/>
      <w:marBottom w:val="0"/>
      <w:divBdr>
        <w:top w:val="none" w:sz="0" w:space="0" w:color="auto"/>
        <w:left w:val="none" w:sz="0" w:space="0" w:color="auto"/>
        <w:bottom w:val="none" w:sz="0" w:space="0" w:color="auto"/>
        <w:right w:val="none" w:sz="0" w:space="0" w:color="auto"/>
      </w:divBdr>
    </w:div>
    <w:div w:id="2123525364">
      <w:bodyDiv w:val="1"/>
      <w:marLeft w:val="0"/>
      <w:marRight w:val="0"/>
      <w:marTop w:val="0"/>
      <w:marBottom w:val="0"/>
      <w:divBdr>
        <w:top w:val="none" w:sz="0" w:space="0" w:color="auto"/>
        <w:left w:val="none" w:sz="0" w:space="0" w:color="auto"/>
        <w:bottom w:val="none" w:sz="0" w:space="0" w:color="auto"/>
        <w:right w:val="none" w:sz="0" w:space="0" w:color="auto"/>
      </w:divBdr>
      <w:divsChild>
        <w:div w:id="2137722861">
          <w:marLeft w:val="0"/>
          <w:marRight w:val="0"/>
          <w:marTop w:val="0"/>
          <w:marBottom w:val="0"/>
          <w:divBdr>
            <w:top w:val="none" w:sz="0" w:space="0" w:color="auto"/>
            <w:left w:val="none" w:sz="0" w:space="0" w:color="auto"/>
            <w:bottom w:val="none" w:sz="0" w:space="0" w:color="auto"/>
            <w:right w:val="none" w:sz="0" w:space="0" w:color="auto"/>
          </w:divBdr>
          <w:divsChild>
            <w:div w:id="144515187">
              <w:blockQuote w:val="1"/>
              <w:marLeft w:val="0"/>
              <w:marRight w:val="315"/>
              <w:marTop w:val="270"/>
              <w:marBottom w:val="240"/>
              <w:divBdr>
                <w:top w:val="none" w:sz="0" w:space="0" w:color="auto"/>
                <w:left w:val="single" w:sz="18" w:space="11"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3096-D189-47DF-88D1-39E2BEF2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DTSJ A.Nuraliyev</cp:lastModifiedBy>
  <cp:revision>15</cp:revision>
  <cp:lastPrinted>2025-04-18T09:40:00Z</cp:lastPrinted>
  <dcterms:created xsi:type="dcterms:W3CDTF">2025-03-19T10:03:00Z</dcterms:created>
  <dcterms:modified xsi:type="dcterms:W3CDTF">2025-04-18T09:40:00Z</dcterms:modified>
</cp:coreProperties>
</file>